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2FA" w:rsidRPr="00155B35" w:rsidRDefault="004722FA" w:rsidP="0065579E">
      <w:pPr>
        <w:ind w:right="-2"/>
        <w:rPr>
          <w:lang w:eastAsia="ru-RU"/>
        </w:rPr>
      </w:pPr>
    </w:p>
    <w:p w:rsidR="006F652F" w:rsidRPr="006F652F" w:rsidRDefault="006F652F" w:rsidP="006F652F">
      <w:pPr>
        <w:spacing w:line="20" w:lineRule="atLeast"/>
        <w:jc w:val="center"/>
        <w:rPr>
          <w:b/>
          <w:color w:val="00000A"/>
        </w:rPr>
      </w:pPr>
      <w:r w:rsidRPr="006F652F">
        <w:rPr>
          <w:b/>
          <w:color w:val="00000A"/>
        </w:rPr>
        <w:t>Спецификация и требования к закупаемой продукции</w:t>
      </w:r>
    </w:p>
    <w:p w:rsidR="004722FA" w:rsidRPr="006F652F" w:rsidRDefault="006F652F" w:rsidP="006F652F">
      <w:pPr>
        <w:spacing w:line="20" w:lineRule="atLeast"/>
        <w:jc w:val="center"/>
        <w:rPr>
          <w:b/>
          <w:lang w:eastAsia="ru-RU"/>
        </w:rPr>
      </w:pPr>
      <w:r w:rsidRPr="006F652F">
        <w:rPr>
          <w:b/>
          <w:color w:val="00000A"/>
        </w:rPr>
        <w:t xml:space="preserve"> для проведения регламентированной процедуры по выбору победителя на право заключения с ПАО «Россети Волга» договора на поставку </w:t>
      </w:r>
      <w:r w:rsidR="00624646">
        <w:rPr>
          <w:b/>
          <w:color w:val="00000A"/>
        </w:rPr>
        <w:t xml:space="preserve">оборудования </w:t>
      </w:r>
      <w:r w:rsidR="00624646" w:rsidRPr="00624646">
        <w:rPr>
          <w:b/>
          <w:color w:val="00000A"/>
        </w:rPr>
        <w:t>АИИСКУЭ</w:t>
      </w:r>
      <w:r w:rsidRPr="006F652F">
        <w:rPr>
          <w:b/>
          <w:color w:val="00000A"/>
        </w:rPr>
        <w:t xml:space="preserve"> для нужд АО «Энергосервис Волги»</w:t>
      </w:r>
    </w:p>
    <w:p w:rsidR="006F652F" w:rsidRDefault="006F652F" w:rsidP="00155B35">
      <w:pPr>
        <w:widowControl w:val="0"/>
        <w:ind w:right="-2"/>
        <w:jc w:val="center"/>
        <w:rPr>
          <w:b/>
        </w:rPr>
      </w:pPr>
    </w:p>
    <w:p w:rsidR="00782385" w:rsidRDefault="00782385">
      <w:pPr>
        <w:suppressAutoHyphens w:val="0"/>
        <w:rPr>
          <w:b/>
        </w:rPr>
      </w:pPr>
      <w:r>
        <w:rPr>
          <w:b/>
        </w:rPr>
        <w:br w:type="page"/>
      </w:r>
    </w:p>
    <w:p w:rsidR="00583C36" w:rsidRPr="00583C36" w:rsidRDefault="002D7F20" w:rsidP="00583C36">
      <w:pPr>
        <w:widowControl w:val="0"/>
        <w:ind w:right="-1"/>
        <w:jc w:val="both"/>
        <w:rPr>
          <w:noProof/>
        </w:rPr>
      </w:pPr>
      <w:r w:rsidRPr="00583C36">
        <w:rPr>
          <w:b/>
        </w:rPr>
        <w:lastRenderedPageBreak/>
        <w:t>Оглавление</w:t>
      </w:r>
      <w:r w:rsidR="00D72E68" w:rsidRPr="00583C36">
        <w:rPr>
          <w:b/>
        </w:rPr>
        <w:fldChar w:fldCharType="begin"/>
      </w:r>
      <w:r w:rsidRPr="00583C36">
        <w:rPr>
          <w:b/>
        </w:rPr>
        <w:instrText xml:space="preserve"> TOC \o "1-3" \h \z \u </w:instrText>
      </w:r>
      <w:r w:rsidR="00D72E68" w:rsidRPr="00583C36">
        <w:rPr>
          <w:b/>
        </w:rPr>
        <w:fldChar w:fldCharType="separate"/>
      </w:r>
    </w:p>
    <w:p w:rsidR="00583C36" w:rsidRPr="00583C36" w:rsidRDefault="00A76D25" w:rsidP="00583C36">
      <w:pPr>
        <w:pStyle w:val="1a"/>
        <w:tabs>
          <w:tab w:val="left" w:pos="440"/>
        </w:tabs>
        <w:ind w:right="-1"/>
        <w:jc w:val="both"/>
        <w:rPr>
          <w:rFonts w:ascii="Times New Roman" w:eastAsiaTheme="minorEastAsia" w:hAnsi="Times New Roman"/>
          <w:noProof/>
          <w:sz w:val="24"/>
          <w:szCs w:val="24"/>
        </w:rPr>
      </w:pPr>
      <w:hyperlink w:anchor="_Toc136507415" w:history="1">
        <w:r w:rsidR="00583C36" w:rsidRPr="00583C36">
          <w:rPr>
            <w:rStyle w:val="af"/>
            <w:rFonts w:ascii="Times New Roman" w:hAnsi="Times New Roman"/>
            <w:noProof/>
            <w:sz w:val="24"/>
            <w:szCs w:val="24"/>
          </w:rPr>
          <w:t>1.</w:t>
        </w:r>
        <w:r w:rsidR="00583C36" w:rsidRPr="00583C36">
          <w:rPr>
            <w:rFonts w:ascii="Times New Roman" w:eastAsiaTheme="minorEastAsia" w:hAnsi="Times New Roman"/>
            <w:noProof/>
            <w:sz w:val="24"/>
            <w:szCs w:val="24"/>
          </w:rPr>
          <w:tab/>
        </w:r>
        <w:r w:rsidR="00583C36" w:rsidRPr="00583C36">
          <w:rPr>
            <w:rStyle w:val="af"/>
            <w:rFonts w:ascii="Times New Roman" w:hAnsi="Times New Roman"/>
            <w:noProof/>
            <w:sz w:val="24"/>
            <w:szCs w:val="24"/>
          </w:rPr>
          <w:t>Общие сведения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16" w:history="1">
        <w:r w:rsidR="00583C36" w:rsidRPr="00583C36">
          <w:rPr>
            <w:rStyle w:val="af"/>
            <w:rFonts w:ascii="Times New Roman" w:hAnsi="Times New Roman"/>
            <w:noProof/>
            <w:sz w:val="24"/>
            <w:szCs w:val="24"/>
          </w:rPr>
          <w:t>1.1. Наименование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17" w:history="1">
        <w:r w:rsidR="00583C36" w:rsidRPr="00583C36">
          <w:rPr>
            <w:rStyle w:val="af"/>
            <w:rFonts w:ascii="Times New Roman" w:hAnsi="Times New Roman"/>
            <w:noProof/>
            <w:sz w:val="24"/>
            <w:szCs w:val="24"/>
          </w:rPr>
          <w:t>1.2. Назначение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18" w:history="1">
        <w:r w:rsidR="00583C36" w:rsidRPr="00583C36">
          <w:rPr>
            <w:rStyle w:val="af"/>
            <w:rFonts w:ascii="Times New Roman" w:hAnsi="Times New Roman"/>
            <w:noProof/>
            <w:sz w:val="24"/>
            <w:szCs w:val="24"/>
          </w:rPr>
          <w:t>1.3. Сроки поставки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A76D25" w:rsidP="00583C36">
      <w:pPr>
        <w:pStyle w:val="1a"/>
        <w:ind w:right="-1"/>
        <w:jc w:val="both"/>
        <w:rPr>
          <w:rFonts w:ascii="Times New Roman" w:eastAsiaTheme="minorEastAsia" w:hAnsi="Times New Roman"/>
          <w:noProof/>
          <w:sz w:val="24"/>
          <w:szCs w:val="24"/>
        </w:rPr>
      </w:pPr>
      <w:hyperlink w:anchor="_Toc136507419" w:history="1">
        <w:r w:rsidR="00583C36" w:rsidRPr="00583C36">
          <w:rPr>
            <w:rStyle w:val="af"/>
            <w:rFonts w:ascii="Times New Roman" w:hAnsi="Times New Roman"/>
            <w:noProof/>
            <w:sz w:val="24"/>
            <w:szCs w:val="24"/>
          </w:rPr>
          <w:t>2. Общие технические требования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A76D25" w:rsidP="00583C36">
      <w:pPr>
        <w:pStyle w:val="1a"/>
        <w:ind w:right="-1"/>
        <w:jc w:val="both"/>
        <w:rPr>
          <w:rFonts w:ascii="Times New Roman" w:eastAsiaTheme="minorEastAsia" w:hAnsi="Times New Roman"/>
          <w:noProof/>
          <w:sz w:val="24"/>
          <w:szCs w:val="24"/>
        </w:rPr>
      </w:pPr>
      <w:hyperlink w:anchor="_Toc136507420" w:history="1">
        <w:r w:rsidR="00583C36" w:rsidRPr="00583C36">
          <w:rPr>
            <w:rStyle w:val="af"/>
            <w:rFonts w:ascii="Times New Roman" w:hAnsi="Times New Roman"/>
            <w:noProof/>
            <w:sz w:val="24"/>
            <w:szCs w:val="24"/>
          </w:rPr>
          <w:t>3. Требования к оборудованию учета электрической энергии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1" w:history="1">
        <w:r w:rsidR="00583C36" w:rsidRPr="00583C36">
          <w:rPr>
            <w:rStyle w:val="af"/>
            <w:rFonts w:ascii="Times New Roman" w:hAnsi="Times New Roman"/>
            <w:noProof/>
            <w:sz w:val="24"/>
            <w:szCs w:val="24"/>
          </w:rPr>
          <w:t>3.1. Требования к ИИК и ПКУ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2" w:history="1">
        <w:r w:rsidR="00583C36" w:rsidRPr="00583C36">
          <w:rPr>
            <w:rStyle w:val="af"/>
            <w:rFonts w:ascii="Times New Roman" w:hAnsi="Times New Roman"/>
            <w:noProof/>
            <w:sz w:val="24"/>
            <w:szCs w:val="24"/>
            <w:lang w:bidi="en-US"/>
          </w:rPr>
          <w:t>3.2. Требования к трансформаторам тока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3" w:history="1">
        <w:r w:rsidR="00583C36" w:rsidRPr="00583C36">
          <w:rPr>
            <w:rStyle w:val="af"/>
            <w:rFonts w:ascii="Times New Roman" w:hAnsi="Times New Roman"/>
            <w:noProof/>
            <w:sz w:val="24"/>
            <w:szCs w:val="24"/>
            <w:lang w:bidi="en-US"/>
          </w:rPr>
          <w:t>3.3. Требования к трансформаторам напряжения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_Toc136507423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4" w:history="1">
        <w:r w:rsidR="00583C36" w:rsidRPr="00583C36">
          <w:rPr>
            <w:rStyle w:val="af"/>
            <w:rFonts w:ascii="Times New Roman" w:hAnsi="Times New Roman"/>
            <w:noProof/>
            <w:sz w:val="24"/>
            <w:szCs w:val="24"/>
          </w:rPr>
          <w:t>3.4. Требования к ВШУ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_Toc136507424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5" w:history="1">
        <w:r w:rsidR="00583C36" w:rsidRPr="00583C36">
          <w:rPr>
            <w:rStyle w:val="af"/>
            <w:rFonts w:ascii="Times New Roman" w:hAnsi="Times New Roman"/>
            <w:noProof/>
            <w:sz w:val="24"/>
            <w:szCs w:val="24"/>
          </w:rPr>
          <w:t>3.5. Требования к ИВКЭ и каналам связи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6" w:history="1">
        <w:r w:rsidR="00583C36" w:rsidRPr="00583C36">
          <w:rPr>
            <w:rStyle w:val="af"/>
            <w:rFonts w:ascii="Times New Roman" w:hAnsi="Times New Roman"/>
            <w:noProof/>
            <w:sz w:val="24"/>
            <w:szCs w:val="24"/>
          </w:rPr>
          <w:t>3.6. Требования к надежности и безопасности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7" w:history="1">
        <w:r w:rsidR="00583C36" w:rsidRPr="00583C36">
          <w:rPr>
            <w:rStyle w:val="af"/>
            <w:rFonts w:ascii="Times New Roman" w:hAnsi="Times New Roman"/>
            <w:noProof/>
            <w:sz w:val="24"/>
            <w:szCs w:val="24"/>
          </w:rPr>
          <w:t>3.7. Метрологические и другие требования к оборудованию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8" w:history="1">
        <w:r w:rsidR="00583C36" w:rsidRPr="00583C36">
          <w:rPr>
            <w:rStyle w:val="af"/>
            <w:rFonts w:ascii="Times New Roman" w:hAnsi="Times New Roman"/>
            <w:noProof/>
            <w:sz w:val="24"/>
            <w:szCs w:val="24"/>
          </w:rPr>
          <w:t>3.8. Требования к электромагнитной совместимости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29" w:history="1">
        <w:r w:rsidR="00583C36" w:rsidRPr="00583C36">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A76D25" w:rsidP="00583C36">
      <w:pPr>
        <w:pStyle w:val="24"/>
        <w:tabs>
          <w:tab w:val="right" w:leader="dot" w:pos="9487"/>
        </w:tabs>
        <w:ind w:right="-1"/>
        <w:jc w:val="both"/>
        <w:rPr>
          <w:rFonts w:ascii="Times New Roman" w:eastAsiaTheme="minorEastAsia" w:hAnsi="Times New Roman"/>
          <w:noProof/>
          <w:sz w:val="24"/>
          <w:szCs w:val="24"/>
        </w:rPr>
      </w:pPr>
      <w:hyperlink w:anchor="_Toc136507430" w:history="1">
        <w:r w:rsidR="00583C36" w:rsidRPr="00583C36">
          <w:rPr>
            <w:rStyle w:val="af"/>
            <w:rFonts w:ascii="Times New Roman" w:hAnsi="Times New Roman"/>
            <w:noProof/>
            <w:sz w:val="24"/>
            <w:szCs w:val="24"/>
          </w:rPr>
          <w:t>3.10. Требования к эксплуатационной документации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A76D25" w:rsidP="00583C36">
      <w:pPr>
        <w:pStyle w:val="1a"/>
        <w:ind w:right="-1"/>
        <w:jc w:val="both"/>
        <w:rPr>
          <w:rFonts w:ascii="Times New Roman" w:eastAsiaTheme="minorEastAsia" w:hAnsi="Times New Roman"/>
          <w:noProof/>
          <w:sz w:val="24"/>
          <w:szCs w:val="24"/>
        </w:rPr>
      </w:pPr>
      <w:hyperlink w:anchor="_Toc136507431" w:history="1">
        <w:r w:rsidR="00583C36" w:rsidRPr="00583C36">
          <w:rPr>
            <w:rStyle w:val="af"/>
            <w:rFonts w:ascii="Times New Roman" w:hAnsi="Times New Roman"/>
            <w:noProof/>
            <w:sz w:val="24"/>
            <w:szCs w:val="24"/>
          </w:rPr>
          <w:t>4. Требования по стандартизации и унификации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A76D25" w:rsidP="00583C36">
      <w:pPr>
        <w:pStyle w:val="1a"/>
        <w:ind w:right="-1"/>
        <w:jc w:val="both"/>
        <w:rPr>
          <w:rFonts w:ascii="Times New Roman" w:eastAsiaTheme="minorEastAsia" w:hAnsi="Times New Roman"/>
          <w:noProof/>
          <w:sz w:val="24"/>
          <w:szCs w:val="24"/>
        </w:rPr>
      </w:pPr>
      <w:hyperlink w:anchor="_Toc136507432" w:history="1">
        <w:r w:rsidR="00583C36" w:rsidRPr="00583C36">
          <w:rPr>
            <w:rStyle w:val="af"/>
            <w:rFonts w:ascii="Times New Roman" w:hAnsi="Times New Roman"/>
            <w:noProof/>
            <w:sz w:val="24"/>
            <w:szCs w:val="24"/>
          </w:rPr>
          <w:t>5. Гарантийные обязательства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2D7F20" w:rsidRPr="007814D6" w:rsidRDefault="00D72E68" w:rsidP="00583C36">
      <w:pPr>
        <w:tabs>
          <w:tab w:val="right" w:leader="dot" w:pos="10065"/>
        </w:tabs>
        <w:spacing w:after="60" w:line="276" w:lineRule="auto"/>
        <w:ind w:right="-1"/>
        <w:jc w:val="both"/>
        <w:rPr>
          <w:bCs/>
        </w:rPr>
      </w:pPr>
      <w:r w:rsidRPr="00583C36">
        <w:rPr>
          <w:bCs/>
        </w:rPr>
        <w:fldChar w:fldCharType="end"/>
      </w:r>
    </w:p>
    <w:p w:rsidR="002D7F20" w:rsidRPr="00155B35" w:rsidRDefault="002D7F20" w:rsidP="0065579E">
      <w:pPr>
        <w:pStyle w:val="aff5"/>
        <w:ind w:right="-2"/>
        <w:jc w:val="center"/>
        <w:rPr>
          <w:rFonts w:ascii="Times New Roman" w:hAnsi="Times New Roman"/>
          <w:bCs w:val="0"/>
          <w:color w:val="auto"/>
          <w:sz w:val="24"/>
          <w:szCs w:val="24"/>
        </w:rPr>
      </w:pPr>
    </w:p>
    <w:p w:rsidR="002D7F20" w:rsidRPr="00155B35" w:rsidRDefault="002D7F20"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Default="000824AD" w:rsidP="0065579E">
      <w:pPr>
        <w:ind w:right="-2"/>
      </w:pPr>
    </w:p>
    <w:p w:rsidR="007C464F" w:rsidRPr="00155B35" w:rsidRDefault="007C464F" w:rsidP="0065579E">
      <w:pPr>
        <w:ind w:right="-2"/>
      </w:pPr>
    </w:p>
    <w:p w:rsidR="000824AD" w:rsidRPr="00155B35" w:rsidRDefault="000824AD" w:rsidP="0065579E">
      <w:pPr>
        <w:ind w:right="-2"/>
      </w:pPr>
    </w:p>
    <w:p w:rsidR="00A76D25" w:rsidRDefault="00A76D25" w:rsidP="0065579E">
      <w:pPr>
        <w:ind w:right="-2"/>
        <w:jc w:val="center"/>
        <w:rPr>
          <w:b/>
        </w:rPr>
      </w:pPr>
    </w:p>
    <w:p w:rsidR="00A76D25" w:rsidRDefault="00A76D25" w:rsidP="0065579E">
      <w:pPr>
        <w:ind w:right="-2"/>
        <w:jc w:val="center"/>
        <w:rPr>
          <w:b/>
        </w:rPr>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D7F20" w:rsidP="0065579E">
      <w:pPr>
        <w:spacing w:line="264" w:lineRule="auto"/>
        <w:ind w:right="-2"/>
        <w:jc w:val="both"/>
      </w:pPr>
      <w:r w:rsidRPr="00155B35">
        <w:rPr>
          <w:b/>
        </w:rPr>
        <w:t>АРМ</w:t>
      </w:r>
      <w:r w:rsidRPr="00155B35">
        <w:t xml:space="preserve"> - автоматизированное рабочее место;</w:t>
      </w:r>
    </w:p>
    <w:p w:rsidR="002D7F20" w:rsidRPr="00155B35" w:rsidRDefault="002D7F20" w:rsidP="0065579E">
      <w:pPr>
        <w:spacing w:line="264" w:lineRule="auto"/>
        <w:ind w:right="-2"/>
        <w:jc w:val="both"/>
      </w:pPr>
      <w:r w:rsidRPr="00155B35">
        <w:rPr>
          <w:b/>
        </w:rPr>
        <w:t>АВР</w:t>
      </w:r>
      <w:r w:rsidRPr="00155B35">
        <w:t xml:space="preserve"> - автоматический ввод резерва;</w:t>
      </w:r>
    </w:p>
    <w:p w:rsidR="002D7F20" w:rsidRPr="00155B35" w:rsidRDefault="002D7F20" w:rsidP="0065579E">
      <w:pPr>
        <w:spacing w:line="264" w:lineRule="auto"/>
        <w:ind w:right="-2"/>
        <w:jc w:val="both"/>
      </w:pPr>
      <w:r w:rsidRPr="00155B35">
        <w:rPr>
          <w:b/>
        </w:rPr>
        <w:t>АСТУ</w:t>
      </w:r>
      <w:r w:rsidRPr="00155B35">
        <w:t xml:space="preserve"> - автоматизированные системы технологического управления;</w:t>
      </w:r>
    </w:p>
    <w:p w:rsidR="002D7F20" w:rsidRPr="00155B35" w:rsidRDefault="002D7F20" w:rsidP="0065579E">
      <w:pPr>
        <w:spacing w:line="264" w:lineRule="auto"/>
        <w:ind w:right="-2"/>
        <w:jc w:val="both"/>
      </w:pPr>
      <w:r w:rsidRPr="00155B35">
        <w:rPr>
          <w:b/>
        </w:rPr>
        <w:t>ВЛ</w:t>
      </w:r>
      <w:r w:rsidRPr="00155B35">
        <w:t xml:space="preserve"> - воздушная линия;</w:t>
      </w:r>
    </w:p>
    <w:p w:rsidR="002D7F20" w:rsidRPr="00155B35" w:rsidRDefault="002D7F20" w:rsidP="0065579E">
      <w:pPr>
        <w:spacing w:line="264" w:lineRule="auto"/>
        <w:ind w:right="-2"/>
        <w:jc w:val="both"/>
      </w:pPr>
      <w:r w:rsidRPr="00155B35">
        <w:rPr>
          <w:b/>
        </w:rPr>
        <w:t xml:space="preserve">ВШУ - </w:t>
      </w:r>
      <w:r w:rsidRPr="00155B35">
        <w:t>выносной шкаф учета электроэнергии;</w:t>
      </w:r>
    </w:p>
    <w:p w:rsidR="002D7F20" w:rsidRPr="00155B35" w:rsidRDefault="002D7F20" w:rsidP="0065579E">
      <w:pPr>
        <w:spacing w:line="264" w:lineRule="auto"/>
        <w:ind w:right="-2"/>
        <w:jc w:val="both"/>
      </w:pPr>
      <w:r w:rsidRPr="00155B35">
        <w:rPr>
          <w:b/>
        </w:rPr>
        <w:t>КЛ</w:t>
      </w:r>
      <w:r w:rsidRPr="00155B35">
        <w:t xml:space="preserve"> - кабельная линия;</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ИВК</w:t>
      </w:r>
      <w:r w:rsidRPr="00155B35">
        <w:t xml:space="preserve"> - информационно - вычислительный комплекс;</w:t>
      </w:r>
    </w:p>
    <w:p w:rsidR="002D7F20" w:rsidRPr="00155B35" w:rsidRDefault="002D7F20" w:rsidP="0065579E">
      <w:pPr>
        <w:spacing w:line="264" w:lineRule="auto"/>
        <w:ind w:right="-2"/>
        <w:jc w:val="both"/>
      </w:pPr>
      <w:r w:rsidRPr="00155B35">
        <w:rPr>
          <w:b/>
        </w:rPr>
        <w:t>ИВК ВУ</w:t>
      </w:r>
      <w:r w:rsidRPr="00155B35">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155B35" w:rsidRDefault="002D7F20" w:rsidP="0065579E">
      <w:pPr>
        <w:spacing w:line="264" w:lineRule="auto"/>
        <w:ind w:right="-2"/>
        <w:jc w:val="both"/>
      </w:pPr>
      <w:r w:rsidRPr="00155B35">
        <w:rPr>
          <w:b/>
        </w:rPr>
        <w:t>ИВКЭ</w:t>
      </w:r>
      <w:r w:rsidR="000824AD" w:rsidRPr="00155B35">
        <w:rPr>
          <w:b/>
        </w:rPr>
        <w:t xml:space="preserve"> </w:t>
      </w:r>
      <w:r w:rsidR="000824AD" w:rsidRPr="00155B35">
        <w:t xml:space="preserve">- </w:t>
      </w:r>
      <w:r w:rsidRPr="00155B35">
        <w:t>информационно-вычислительный к</w:t>
      </w:r>
      <w:r w:rsidR="000824AD" w:rsidRPr="00155B35">
        <w:t xml:space="preserve">омплекс электроустановки (УСПД) </w:t>
      </w:r>
      <w:r w:rsidRPr="00155B35">
        <w:t>автоматизированной системы учета с удаленным сбором данных;</w:t>
      </w:r>
    </w:p>
    <w:p w:rsidR="002D7F20" w:rsidRPr="00155B35" w:rsidRDefault="002D7F20" w:rsidP="0065579E">
      <w:pPr>
        <w:spacing w:line="264" w:lineRule="auto"/>
        <w:ind w:right="-2"/>
        <w:jc w:val="both"/>
      </w:pPr>
      <w:r w:rsidRPr="00155B35">
        <w:rPr>
          <w:b/>
        </w:rPr>
        <w:t>ИИК</w:t>
      </w:r>
      <w:r w:rsidRPr="00155B35">
        <w:t xml:space="preserve"> - измерительно-информационный комплекс точки учета;</w:t>
      </w:r>
    </w:p>
    <w:p w:rsidR="002D7F20" w:rsidRPr="00155B35" w:rsidRDefault="002D7F20" w:rsidP="0065579E">
      <w:pPr>
        <w:spacing w:line="264" w:lineRule="auto"/>
        <w:ind w:right="-2"/>
        <w:jc w:val="both"/>
      </w:pPr>
      <w:r w:rsidRPr="00155B35">
        <w:rPr>
          <w:b/>
        </w:rPr>
        <w:t>МРСК</w:t>
      </w:r>
      <w:r w:rsidRPr="00155B35">
        <w:t xml:space="preserve"> - межрегиональная распределительная сетевая компания; </w:t>
      </w:r>
    </w:p>
    <w:p w:rsidR="002D7F20" w:rsidRPr="00155B35" w:rsidRDefault="002D7F20" w:rsidP="0065579E">
      <w:pPr>
        <w:spacing w:line="264" w:lineRule="auto"/>
        <w:ind w:right="-2"/>
        <w:jc w:val="both"/>
      </w:pPr>
      <w:r w:rsidRPr="00155B35">
        <w:rPr>
          <w:b/>
        </w:rPr>
        <w:t>МЭК</w:t>
      </w:r>
      <w:r w:rsidRPr="00155B35">
        <w:t xml:space="preserve"> - международная электротехническая комиссия;</w:t>
      </w:r>
    </w:p>
    <w:p w:rsidR="002D7F20" w:rsidRPr="00155B35" w:rsidRDefault="002D7F20" w:rsidP="0065579E">
      <w:pPr>
        <w:spacing w:line="264" w:lineRule="auto"/>
        <w:ind w:right="-2"/>
        <w:jc w:val="both"/>
      </w:pPr>
      <w:r w:rsidRPr="00155B35">
        <w:rPr>
          <w:b/>
        </w:rPr>
        <w:t>ОИК</w:t>
      </w:r>
      <w:r w:rsidRPr="00155B35">
        <w:t xml:space="preserve"> – оперативно-информационный комплекс;</w:t>
      </w:r>
    </w:p>
    <w:p w:rsidR="002D7F20" w:rsidRPr="00155B35" w:rsidRDefault="002D7F20" w:rsidP="0065579E">
      <w:pPr>
        <w:spacing w:line="264" w:lineRule="auto"/>
        <w:ind w:right="-2"/>
        <w:jc w:val="both"/>
      </w:pPr>
      <w:r w:rsidRPr="00155B35">
        <w:rPr>
          <w:b/>
        </w:rPr>
        <w:t xml:space="preserve">ПД – </w:t>
      </w:r>
      <w:r w:rsidRPr="00155B35">
        <w:t>проектная документация (включая рабочую документацию);</w:t>
      </w:r>
    </w:p>
    <w:p w:rsidR="002D7F20" w:rsidRPr="00155B35" w:rsidRDefault="002D7F20" w:rsidP="0065579E">
      <w:pPr>
        <w:spacing w:line="264" w:lineRule="auto"/>
        <w:ind w:right="-2"/>
        <w:jc w:val="both"/>
      </w:pPr>
      <w:r w:rsidRPr="00155B35">
        <w:rPr>
          <w:b/>
        </w:rPr>
        <w:t>ПМИ</w:t>
      </w:r>
      <w:r w:rsidRPr="00155B35">
        <w:t xml:space="preserve"> - программа и методика испытаний;</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ППО</w:t>
      </w:r>
      <w:r w:rsidRPr="00155B35">
        <w:t xml:space="preserve"> - предпроектное обследование;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Pr="00155B35" w:rsidRDefault="002D7F20" w:rsidP="0065579E">
      <w:pPr>
        <w:spacing w:line="264" w:lineRule="auto"/>
        <w:ind w:right="-2"/>
        <w:jc w:val="both"/>
      </w:pPr>
      <w:r w:rsidRPr="00155B35">
        <w:rPr>
          <w:b/>
        </w:rPr>
        <w:t>ТЗ</w:t>
      </w:r>
      <w:r w:rsidRPr="00155B35">
        <w:t xml:space="preserve"> - техническое задание;</w:t>
      </w:r>
    </w:p>
    <w:p w:rsidR="002D7F20" w:rsidRPr="00155B35" w:rsidRDefault="002D7F20" w:rsidP="0065579E">
      <w:pPr>
        <w:spacing w:line="264" w:lineRule="auto"/>
        <w:ind w:right="-2"/>
        <w:jc w:val="both"/>
      </w:pPr>
      <w:r w:rsidRPr="00155B35">
        <w:rPr>
          <w:b/>
        </w:rPr>
        <w:t xml:space="preserve">ТИ </w:t>
      </w:r>
      <w:r w:rsidRPr="00155B35">
        <w:t>- телеизмерение;</w:t>
      </w:r>
    </w:p>
    <w:p w:rsidR="002D7F20" w:rsidRPr="00155B35" w:rsidRDefault="002D7F20" w:rsidP="0065579E">
      <w:pPr>
        <w:spacing w:line="264" w:lineRule="auto"/>
        <w:ind w:right="-2"/>
        <w:jc w:val="both"/>
      </w:pPr>
      <w:r w:rsidRPr="00155B35">
        <w:rPr>
          <w:b/>
        </w:rPr>
        <w:t xml:space="preserve">ТС </w:t>
      </w:r>
      <w:r w:rsidRPr="00155B35">
        <w:t>- телесигнал;</w:t>
      </w:r>
    </w:p>
    <w:p w:rsidR="002D7F20" w:rsidRPr="00155B35" w:rsidRDefault="002D7F20" w:rsidP="0065579E">
      <w:pPr>
        <w:spacing w:line="264" w:lineRule="auto"/>
        <w:ind w:right="-2"/>
        <w:jc w:val="both"/>
      </w:pPr>
      <w:r w:rsidRPr="00155B35">
        <w:rPr>
          <w:b/>
        </w:rPr>
        <w:t xml:space="preserve">ТУ </w:t>
      </w:r>
      <w:r w:rsidRPr="00155B35">
        <w:t>- телеуправление;</w:t>
      </w:r>
    </w:p>
    <w:p w:rsidR="002D7F20" w:rsidRPr="00155B35" w:rsidRDefault="002D7F20" w:rsidP="0065579E">
      <w:pPr>
        <w:spacing w:line="264" w:lineRule="auto"/>
        <w:ind w:right="-2"/>
        <w:jc w:val="both"/>
      </w:pPr>
      <w:r w:rsidRPr="00155B35">
        <w:rPr>
          <w:b/>
        </w:rPr>
        <w:t>ТН</w:t>
      </w:r>
      <w:r w:rsidRPr="00155B35">
        <w:t xml:space="preserve"> - трансформатор напряжения;</w:t>
      </w:r>
    </w:p>
    <w:p w:rsidR="002D7F20" w:rsidRPr="00155B35" w:rsidRDefault="002D7F20" w:rsidP="0065579E">
      <w:pPr>
        <w:spacing w:line="264" w:lineRule="auto"/>
        <w:ind w:right="-2"/>
        <w:jc w:val="both"/>
      </w:pPr>
      <w:r w:rsidRPr="00155B35">
        <w:rPr>
          <w:b/>
        </w:rPr>
        <w:t>ТТ</w:t>
      </w:r>
      <w:r w:rsidRPr="00155B35">
        <w:t xml:space="preserve"> - трансформатор тока;</w:t>
      </w:r>
    </w:p>
    <w:p w:rsidR="002D7F20" w:rsidRPr="00155B35" w:rsidRDefault="002D7F20" w:rsidP="0065579E">
      <w:pPr>
        <w:spacing w:line="264" w:lineRule="auto"/>
        <w:ind w:right="-2"/>
        <w:jc w:val="both"/>
      </w:pPr>
      <w:r w:rsidRPr="00155B35">
        <w:rPr>
          <w:b/>
        </w:rPr>
        <w:t>ЦУС</w:t>
      </w:r>
      <w:r w:rsidRPr="00155B35">
        <w:t xml:space="preserve"> – центр управления сетями;</w:t>
      </w:r>
    </w:p>
    <w:p w:rsidR="002D7F20" w:rsidRPr="00155B35" w:rsidRDefault="002D7F20" w:rsidP="0065579E">
      <w:pPr>
        <w:spacing w:line="264" w:lineRule="auto"/>
        <w:ind w:right="-2"/>
        <w:jc w:val="both"/>
      </w:pPr>
      <w:r w:rsidRPr="00155B35">
        <w:rPr>
          <w:b/>
        </w:rPr>
        <w:t>УСПД</w:t>
      </w:r>
      <w:r w:rsidRPr="00155B35">
        <w:t xml:space="preserve"> - устройство сбора и передачи данных;</w:t>
      </w:r>
    </w:p>
    <w:p w:rsidR="002D7F20" w:rsidRPr="00155B35" w:rsidRDefault="002D7F20" w:rsidP="0065579E">
      <w:pPr>
        <w:spacing w:line="264" w:lineRule="auto"/>
        <w:ind w:right="-2"/>
        <w:jc w:val="both"/>
      </w:pPr>
      <w:proofErr w:type="spellStart"/>
      <w:r w:rsidRPr="00155B35">
        <w:rPr>
          <w:b/>
        </w:rPr>
        <w:t>Com</w:t>
      </w:r>
      <w:proofErr w:type="spellEnd"/>
      <w:r w:rsidRPr="00155B35">
        <w:t xml:space="preserve"> - технологический стандарт от компании </w:t>
      </w:r>
      <w:r w:rsidRPr="00155B35">
        <w:rPr>
          <w:lang w:val="en-US"/>
        </w:rPr>
        <w:t>Microsoft</w:t>
      </w:r>
      <w:r w:rsidRPr="00155B35">
        <w:t>, предназначенный для создания программного обеспечения на основе взаимодействующих распределенных компонентов;</w:t>
      </w:r>
    </w:p>
    <w:p w:rsidR="002D7F20" w:rsidRPr="00155B35" w:rsidRDefault="002D7F20" w:rsidP="0065579E">
      <w:pPr>
        <w:spacing w:line="264" w:lineRule="auto"/>
        <w:ind w:right="-2"/>
        <w:jc w:val="both"/>
      </w:pPr>
      <w:proofErr w:type="spellStart"/>
      <w:r w:rsidRPr="00155B35">
        <w:rPr>
          <w:b/>
        </w:rPr>
        <w:t>DCom</w:t>
      </w:r>
      <w:proofErr w:type="spellEnd"/>
      <w:r w:rsidRPr="00155B35">
        <w:t xml:space="preserve"> - распределенная </w:t>
      </w:r>
      <w:r w:rsidRPr="00155B35">
        <w:rPr>
          <w:b/>
          <w:lang w:val="en-US"/>
        </w:rPr>
        <w:t>Com</w:t>
      </w:r>
      <w:r w:rsidRPr="00155B35">
        <w:t xml:space="preserve"> технология;</w:t>
      </w:r>
    </w:p>
    <w:p w:rsidR="002D7F20" w:rsidRPr="00155B35" w:rsidRDefault="002D7F20" w:rsidP="0065579E">
      <w:pPr>
        <w:spacing w:line="264" w:lineRule="auto"/>
        <w:ind w:right="-2"/>
        <w:jc w:val="both"/>
      </w:pPr>
      <w:proofErr w:type="spellStart"/>
      <w:r w:rsidRPr="00155B35">
        <w:rPr>
          <w:b/>
        </w:rPr>
        <w:t>Fieldbus</w:t>
      </w:r>
      <w:proofErr w:type="spellEnd"/>
      <w:r w:rsidRPr="00155B35">
        <w:rPr>
          <w:b/>
        </w:rPr>
        <w:t xml:space="preserve"> -</w:t>
      </w:r>
      <w:r w:rsidRPr="00155B35">
        <w:t xml:space="preserve"> промышленная сеть передачи данных;</w:t>
      </w:r>
    </w:p>
    <w:p w:rsidR="002D7F20" w:rsidRPr="00155B35" w:rsidRDefault="002D7F20" w:rsidP="0065579E">
      <w:pPr>
        <w:spacing w:line="264" w:lineRule="auto"/>
        <w:ind w:right="-2"/>
        <w:jc w:val="both"/>
      </w:pPr>
      <w:r w:rsidRPr="00155B35">
        <w:rPr>
          <w:b/>
        </w:rPr>
        <w:t>GSM</w:t>
      </w:r>
      <w:r w:rsidRPr="00155B35">
        <w:t xml:space="preserve"> - </w:t>
      </w:r>
      <w:proofErr w:type="spellStart"/>
      <w:r w:rsidRPr="00155B35">
        <w:rPr>
          <w:i/>
          <w:shd w:val="clear" w:color="auto" w:fill="FFFFFF"/>
        </w:rPr>
        <w:t>Global</w:t>
      </w:r>
      <w:proofErr w:type="spellEnd"/>
      <w:r w:rsidRPr="00155B35">
        <w:rPr>
          <w:i/>
          <w:shd w:val="clear" w:color="auto" w:fill="FFFFFF"/>
        </w:rPr>
        <w:t xml:space="preserve"> </w:t>
      </w:r>
      <w:proofErr w:type="spellStart"/>
      <w:r w:rsidRPr="00155B35">
        <w:rPr>
          <w:i/>
          <w:shd w:val="clear" w:color="auto" w:fill="FFFFFF"/>
        </w:rPr>
        <w:t>System</w:t>
      </w:r>
      <w:proofErr w:type="spellEnd"/>
      <w:r w:rsidRPr="00155B35">
        <w:rPr>
          <w:i/>
          <w:shd w:val="clear" w:color="auto" w:fill="FFFFFF"/>
        </w:rPr>
        <w:t xml:space="preserve"> </w:t>
      </w:r>
      <w:proofErr w:type="spellStart"/>
      <w:r w:rsidRPr="00155B35">
        <w:rPr>
          <w:i/>
          <w:shd w:val="clear" w:color="auto" w:fill="FFFFFF"/>
        </w:rPr>
        <w:t>for</w:t>
      </w:r>
      <w:proofErr w:type="spellEnd"/>
      <w:r w:rsidRPr="00155B35">
        <w:rPr>
          <w:i/>
          <w:shd w:val="clear" w:color="auto" w:fill="FFFFFF"/>
        </w:rPr>
        <w:t xml:space="preserve"> </w:t>
      </w:r>
      <w:proofErr w:type="spellStart"/>
      <w:r w:rsidRPr="00155B35">
        <w:rPr>
          <w:i/>
          <w:shd w:val="clear" w:color="auto" w:fill="FFFFFF"/>
        </w:rPr>
        <w:t>Mobile</w:t>
      </w:r>
      <w:proofErr w:type="spellEnd"/>
      <w:r w:rsidRPr="00155B35">
        <w:rPr>
          <w:i/>
          <w:shd w:val="clear" w:color="auto" w:fill="FFFFFF"/>
        </w:rPr>
        <w:t xml:space="preserve"> </w:t>
      </w:r>
      <w:proofErr w:type="spellStart"/>
      <w:r w:rsidRPr="00155B35">
        <w:rPr>
          <w:i/>
          <w:shd w:val="clear" w:color="auto" w:fill="FFFFFF"/>
        </w:rPr>
        <w:t>Communication</w:t>
      </w:r>
      <w:proofErr w:type="spellEnd"/>
      <w:r w:rsidRPr="00155B35">
        <w:rPr>
          <w:i/>
          <w:shd w:val="clear" w:color="auto" w:fill="FFFFFF"/>
        </w:rPr>
        <w:t>,</w:t>
      </w:r>
      <w:r w:rsidRPr="00155B35">
        <w:t xml:space="preserve"> цифровой стандарт подвижной радиотелефонной (сотовой) связи 2-го поколения;</w:t>
      </w:r>
    </w:p>
    <w:p w:rsidR="002D7F20" w:rsidRPr="00155B35" w:rsidRDefault="002D7F20" w:rsidP="0065579E">
      <w:pPr>
        <w:spacing w:line="264" w:lineRule="auto"/>
        <w:ind w:right="-2"/>
        <w:jc w:val="both"/>
      </w:pPr>
      <w:r w:rsidRPr="00155B35">
        <w:rPr>
          <w:b/>
        </w:rPr>
        <w:t>GPRS</w:t>
      </w:r>
      <w:r w:rsidRPr="00155B35">
        <w:t xml:space="preserve"> - </w:t>
      </w:r>
      <w:proofErr w:type="spellStart"/>
      <w:r w:rsidRPr="00155B35">
        <w:rPr>
          <w:i/>
          <w:shd w:val="clear" w:color="auto" w:fill="FFFFFF"/>
        </w:rPr>
        <w:t>General</w:t>
      </w:r>
      <w:proofErr w:type="spellEnd"/>
      <w:r w:rsidRPr="00155B35">
        <w:rPr>
          <w:i/>
          <w:shd w:val="clear" w:color="auto" w:fill="FFFFFF"/>
        </w:rPr>
        <w:t xml:space="preserve"> </w:t>
      </w:r>
      <w:proofErr w:type="spellStart"/>
      <w:r w:rsidRPr="00155B35">
        <w:rPr>
          <w:i/>
          <w:shd w:val="clear" w:color="auto" w:fill="FFFFFF"/>
        </w:rPr>
        <w:t>Packet</w:t>
      </w:r>
      <w:proofErr w:type="spellEnd"/>
      <w:r w:rsidRPr="00155B35">
        <w:rPr>
          <w:i/>
          <w:shd w:val="clear" w:color="auto" w:fill="FFFFFF"/>
        </w:rPr>
        <w:t xml:space="preserve"> </w:t>
      </w:r>
      <w:proofErr w:type="spellStart"/>
      <w:r w:rsidRPr="00155B35">
        <w:rPr>
          <w:i/>
          <w:shd w:val="clear" w:color="auto" w:fill="FFFFFF"/>
        </w:rPr>
        <w:t>Radio</w:t>
      </w:r>
      <w:proofErr w:type="spellEnd"/>
      <w:r w:rsidRPr="00155B35">
        <w:rPr>
          <w:i/>
          <w:shd w:val="clear" w:color="auto" w:fill="FFFFFF"/>
        </w:rPr>
        <w:t xml:space="preserve"> </w:t>
      </w:r>
      <w:proofErr w:type="spellStart"/>
      <w:r w:rsidRPr="00155B35">
        <w:rPr>
          <w:i/>
          <w:shd w:val="clear" w:color="auto" w:fill="FFFFFF"/>
        </w:rPr>
        <w:t>Service</w:t>
      </w:r>
      <w:proofErr w:type="spellEnd"/>
      <w:r w:rsidRPr="00155B35">
        <w:rPr>
          <w:i/>
          <w:shd w:val="clear" w:color="auto" w:fill="FFFFFF"/>
        </w:rPr>
        <w:t>,</w:t>
      </w:r>
      <w:r w:rsidRPr="00155B35">
        <w:rPr>
          <w:i/>
        </w:rPr>
        <w:t xml:space="preserve"> </w:t>
      </w:r>
      <w:r w:rsidRPr="00155B35">
        <w:t xml:space="preserve">технология </w:t>
      </w:r>
      <w:r w:rsidRPr="00155B35">
        <w:rPr>
          <w:shd w:val="clear" w:color="auto" w:fill="FFFFFF"/>
        </w:rPr>
        <w:t>пакетной передачи данных</w:t>
      </w:r>
      <w:r w:rsidRPr="00155B35">
        <w:t xml:space="preserve"> в сети </w:t>
      </w:r>
      <w:r w:rsidRPr="00155B35">
        <w:rPr>
          <w:lang w:val="en-US"/>
        </w:rPr>
        <w:t>GSM</w:t>
      </w:r>
      <w:r w:rsidRPr="00155B35">
        <w:t>;</w:t>
      </w:r>
    </w:p>
    <w:p w:rsidR="002D7F20" w:rsidRPr="00155B35" w:rsidRDefault="002D7F20" w:rsidP="0065579E">
      <w:pPr>
        <w:spacing w:line="264" w:lineRule="auto"/>
        <w:ind w:right="-2"/>
        <w:jc w:val="both"/>
      </w:pPr>
      <w:r w:rsidRPr="00155B35">
        <w:rPr>
          <w:b/>
        </w:rPr>
        <w:t>PLC</w:t>
      </w:r>
      <w:r w:rsidRPr="00155B35">
        <w:t xml:space="preserve"> - </w:t>
      </w:r>
      <w:r w:rsidRPr="00155B35">
        <w:rPr>
          <w:i/>
          <w:lang w:val="en-US"/>
        </w:rPr>
        <w:t>Power</w:t>
      </w:r>
      <w:r w:rsidRPr="00155B35">
        <w:rPr>
          <w:i/>
        </w:rPr>
        <w:t xml:space="preserve"> </w:t>
      </w:r>
      <w:r w:rsidRPr="00155B35">
        <w:rPr>
          <w:i/>
          <w:lang w:val="en-US"/>
        </w:rPr>
        <w:t>line</w:t>
      </w:r>
      <w:r w:rsidRPr="00155B35">
        <w:rPr>
          <w:i/>
        </w:rPr>
        <w:t xml:space="preserve"> </w:t>
      </w:r>
      <w:r w:rsidRPr="00155B35">
        <w:rPr>
          <w:i/>
          <w:lang w:val="en-US"/>
        </w:rPr>
        <w:t>communication</w:t>
      </w:r>
      <w:r w:rsidRPr="00155B35">
        <w:t xml:space="preserve">, </w:t>
      </w:r>
      <w:r w:rsidRPr="00155B35">
        <w:rPr>
          <w:shd w:val="clear" w:color="auto" w:fill="FFFFFF"/>
        </w:rPr>
        <w:t>технология </w:t>
      </w:r>
      <w:r w:rsidRPr="00155B35">
        <w:rPr>
          <w:bCs/>
          <w:shd w:val="clear" w:color="auto" w:fill="FFFFFF"/>
        </w:rPr>
        <w:t>связи по линии электропередачи</w:t>
      </w:r>
      <w:r w:rsidRPr="00155B35">
        <w:t>;</w:t>
      </w:r>
    </w:p>
    <w:p w:rsidR="002D7F20" w:rsidRPr="00155B35" w:rsidRDefault="002D7F20" w:rsidP="0065579E">
      <w:pPr>
        <w:spacing w:line="264" w:lineRule="auto"/>
        <w:ind w:right="-2"/>
        <w:jc w:val="both"/>
        <w:rPr>
          <w:b/>
        </w:rPr>
      </w:pPr>
      <w:r w:rsidRPr="00155B35">
        <w:rPr>
          <w:b/>
          <w:lang w:val="en-US"/>
        </w:rPr>
        <w:t>RF</w:t>
      </w:r>
      <w:r w:rsidRPr="00155B35">
        <w:t xml:space="preserve"> – </w:t>
      </w:r>
      <w:r w:rsidRPr="00155B35">
        <w:rPr>
          <w:i/>
          <w:lang w:val="en-US"/>
        </w:rPr>
        <w:t>Radio</w:t>
      </w:r>
      <w:r w:rsidRPr="00155B35">
        <w:rPr>
          <w:i/>
        </w:rPr>
        <w:t xml:space="preserve"> </w:t>
      </w:r>
      <w:r w:rsidRPr="00155B35">
        <w:rPr>
          <w:i/>
          <w:lang w:val="en-US"/>
        </w:rPr>
        <w:t>frequency</w:t>
      </w:r>
      <w:r w:rsidRPr="00155B35">
        <w:t>, семейство технологий радиосвязи ближнего радиуса действия, использующих безлицензионные диапазоны частот;</w:t>
      </w:r>
    </w:p>
    <w:p w:rsidR="002D7F20" w:rsidRPr="00155B35" w:rsidRDefault="002D7F20" w:rsidP="0065579E">
      <w:pPr>
        <w:spacing w:line="264" w:lineRule="auto"/>
        <w:ind w:right="-2"/>
        <w:jc w:val="both"/>
      </w:pPr>
      <w:r w:rsidRPr="00155B35">
        <w:rPr>
          <w:b/>
        </w:rPr>
        <w:t>RS-485</w:t>
      </w:r>
      <w:r w:rsidRPr="00155B35">
        <w:t xml:space="preserve"> - стандарт передачи данных по двухпроводному полудуплексному многоточечному последовательному каналу связи;</w:t>
      </w:r>
    </w:p>
    <w:p w:rsidR="002D7F20" w:rsidRPr="00155B35" w:rsidRDefault="002D7F20" w:rsidP="0065579E">
      <w:pPr>
        <w:spacing w:line="264" w:lineRule="auto"/>
        <w:ind w:right="-2"/>
        <w:jc w:val="both"/>
      </w:pPr>
      <w:r w:rsidRPr="00155B35">
        <w:rPr>
          <w:b/>
          <w:lang w:val="en-US"/>
        </w:rPr>
        <w:t>SIM</w:t>
      </w:r>
      <w:r w:rsidRPr="00155B35">
        <w:rPr>
          <w:b/>
        </w:rPr>
        <w:t xml:space="preserve">-карта - </w:t>
      </w:r>
      <w:r w:rsidRPr="00155B35">
        <w:rPr>
          <w:shd w:val="clear" w:color="auto" w:fill="FFFFFF"/>
        </w:rPr>
        <w:t>идентификационный электронный модуль абонента сети радиотелефонной (сотовой) связи;</w:t>
      </w:r>
    </w:p>
    <w:p w:rsidR="002D7F20" w:rsidRPr="00155B35" w:rsidRDefault="002D7F20" w:rsidP="0065579E">
      <w:pPr>
        <w:spacing w:line="264" w:lineRule="auto"/>
        <w:ind w:right="-2"/>
        <w:jc w:val="both"/>
      </w:pPr>
      <w:r w:rsidRPr="00155B35">
        <w:rPr>
          <w:b/>
        </w:rPr>
        <w:t>SMTP</w:t>
      </w:r>
      <w:r w:rsidRPr="00155B35">
        <w:t xml:space="preserve"> - сетевой протокол, предназначенный для передачи электронной почты в сетях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lastRenderedPageBreak/>
        <w:t>SNMP</w:t>
      </w:r>
      <w:r w:rsidRPr="00155B35">
        <w:t xml:space="preserve"> - протокол управления сетями связи на основе архитектуры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t>TCP/IP</w:t>
      </w:r>
      <w:r w:rsidRPr="00155B35">
        <w:t xml:space="preserve"> - набор сетевых протоколов разных уровней модели сетевого взаимодействия, используемых в сетях;</w:t>
      </w:r>
    </w:p>
    <w:p w:rsidR="002D7F20" w:rsidRPr="00155B35" w:rsidRDefault="002D7F20" w:rsidP="0065579E">
      <w:pPr>
        <w:spacing w:line="264" w:lineRule="auto"/>
        <w:ind w:right="-2"/>
        <w:jc w:val="both"/>
      </w:pPr>
      <w:r w:rsidRPr="00155B35">
        <w:rPr>
          <w:b/>
          <w:lang w:val="en-US"/>
        </w:rPr>
        <w:t>UMTS</w:t>
      </w:r>
      <w:r w:rsidRPr="00155B35">
        <w:rPr>
          <w:b/>
        </w:rPr>
        <w:t xml:space="preserve"> - </w:t>
      </w:r>
      <w:r w:rsidRPr="00155B35">
        <w:rPr>
          <w:i/>
          <w:shd w:val="clear" w:color="auto" w:fill="FFFFFF"/>
          <w:lang w:val="en-US"/>
        </w:rPr>
        <w:t>Universal</w:t>
      </w:r>
      <w:r w:rsidRPr="00155B35">
        <w:rPr>
          <w:i/>
          <w:shd w:val="clear" w:color="auto" w:fill="FFFFFF"/>
        </w:rPr>
        <w:t xml:space="preserve"> </w:t>
      </w:r>
      <w:r w:rsidRPr="00155B35">
        <w:rPr>
          <w:i/>
          <w:shd w:val="clear" w:color="auto" w:fill="FFFFFF"/>
          <w:lang w:val="en-US"/>
        </w:rPr>
        <w:t>Mobile</w:t>
      </w:r>
      <w:r w:rsidRPr="00155B35">
        <w:rPr>
          <w:i/>
          <w:shd w:val="clear" w:color="auto" w:fill="FFFFFF"/>
        </w:rPr>
        <w:t xml:space="preserve"> </w:t>
      </w:r>
      <w:r w:rsidRPr="00155B35">
        <w:rPr>
          <w:i/>
          <w:shd w:val="clear" w:color="auto" w:fill="FFFFFF"/>
          <w:lang w:val="en-US"/>
        </w:rPr>
        <w:t>Telecommunications</w:t>
      </w:r>
      <w:r w:rsidRPr="00155B35">
        <w:rPr>
          <w:i/>
          <w:shd w:val="clear" w:color="auto" w:fill="FFFFFF"/>
        </w:rPr>
        <w:t xml:space="preserve"> </w:t>
      </w:r>
      <w:r w:rsidRPr="00155B35">
        <w:rPr>
          <w:i/>
          <w:shd w:val="clear" w:color="auto" w:fill="FFFFFF"/>
          <w:lang w:val="en-US"/>
        </w:rPr>
        <w:t>System</w:t>
      </w:r>
      <w:r w:rsidRPr="00155B35">
        <w:t>, технология подвижной радиотелефонной (сотовой) связи 3-го поколения.</w:t>
      </w:r>
    </w:p>
    <w:p w:rsidR="002D7F20" w:rsidRPr="00155B35" w:rsidRDefault="002D7F20" w:rsidP="0065579E">
      <w:pPr>
        <w:spacing w:after="160" w:line="256" w:lineRule="auto"/>
        <w:ind w:right="-2"/>
      </w:pPr>
      <w:r w:rsidRPr="00155B35">
        <w:rPr>
          <w:b/>
          <w:bCs/>
        </w:rPr>
        <w:br w:type="page"/>
      </w:r>
    </w:p>
    <w:p w:rsidR="002D7F20" w:rsidRPr="00155B35" w:rsidRDefault="002D7F20" w:rsidP="00397A9F">
      <w:pPr>
        <w:pStyle w:val="11"/>
        <w:numPr>
          <w:ilvl w:val="0"/>
          <w:numId w:val="18"/>
        </w:numPr>
        <w:spacing w:before="0" w:after="0"/>
        <w:ind w:left="0" w:right="-2" w:firstLine="0"/>
        <w:rPr>
          <w:sz w:val="24"/>
          <w:szCs w:val="24"/>
        </w:rPr>
      </w:pPr>
      <w:bookmarkStart w:id="0" w:name="_Toc136507415"/>
      <w:r w:rsidRPr="00155B35">
        <w:rPr>
          <w:sz w:val="24"/>
          <w:szCs w:val="24"/>
        </w:rPr>
        <w:lastRenderedPageBreak/>
        <w:t>Общие сведения</w:t>
      </w:r>
      <w:bookmarkEnd w:id="0"/>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 w:name="_Toc136507416"/>
      <w:r w:rsidRPr="00155B35">
        <w:rPr>
          <w:rFonts w:ascii="Times New Roman" w:hAnsi="Times New Roman"/>
          <w:bCs w:val="0"/>
        </w:rPr>
        <w:t>1.1. Наименование</w:t>
      </w:r>
      <w:bookmarkEnd w:id="1"/>
      <w:r w:rsidRPr="00155B35">
        <w:rPr>
          <w:rFonts w:ascii="Times New Roman" w:hAnsi="Times New Roman"/>
          <w:bCs w:val="0"/>
        </w:rPr>
        <w:t xml:space="preserve"> </w:t>
      </w:r>
    </w:p>
    <w:p w:rsidR="002D7F20" w:rsidRPr="00155B35" w:rsidRDefault="002D7F20" w:rsidP="0065579E">
      <w:pPr>
        <w:ind w:right="-2"/>
        <w:jc w:val="both"/>
      </w:pPr>
      <w:r w:rsidRPr="00155B35">
        <w:t>Поставка оборудования АИИСКУЭ</w:t>
      </w:r>
      <w:r w:rsidR="00962B6E">
        <w:t xml:space="preserve"> (</w:t>
      </w:r>
      <w:r w:rsidR="00FB3030" w:rsidRPr="00155B35">
        <w:t>в соответствии с Приложением №1)</w:t>
      </w:r>
      <w:r w:rsidRPr="00155B35">
        <w:t xml:space="preserve"> для нужд </w:t>
      </w:r>
      <w:r w:rsidR="00CC4B94" w:rsidRPr="00CC4B94">
        <w:t>АО «Энергосервис Волги»</w:t>
      </w:r>
      <w:r w:rsidR="00962B6E">
        <w:t>.</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2" w:name="_Toc136507417"/>
      <w:r w:rsidRPr="00155B35">
        <w:rPr>
          <w:rFonts w:ascii="Times New Roman" w:hAnsi="Times New Roman"/>
          <w:bCs w:val="0"/>
        </w:rPr>
        <w:t>1.2. Назначение</w:t>
      </w:r>
      <w:bookmarkEnd w:id="2"/>
    </w:p>
    <w:p w:rsidR="002D7F20" w:rsidRPr="00155B35" w:rsidRDefault="002D7F20" w:rsidP="0065579E">
      <w:pPr>
        <w:ind w:right="-2"/>
        <w:jc w:val="both"/>
      </w:pPr>
      <w:r w:rsidRPr="00155B35">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t xml:space="preserve"> и мощности. Организация</w:t>
      </w:r>
      <w:r w:rsidRPr="00155B35">
        <w:t xml:space="preserve"> учета электроэнергии </w:t>
      </w:r>
      <w:r w:rsidR="006C54CF">
        <w:t>с удаленным сбором данных</w:t>
      </w:r>
      <w:r w:rsidRPr="00155B35">
        <w:t xml:space="preserve"> на границе балансовой принадлежности на объектах ДЗО ПАО «Россети» с потребителями (</w:t>
      </w:r>
      <w:r w:rsidRPr="00155B35">
        <w:rPr>
          <w:i/>
        </w:rPr>
        <w:t>юридических лиц, бытовых абонентов и т.д.</w:t>
      </w:r>
      <w:r w:rsidRPr="00155B35">
        <w:t xml:space="preserve">), в том числе для построения балансов электрической энергии и мониторинга режимов потребления. Обеспечение </w:t>
      </w:r>
      <w:proofErr w:type="spellStart"/>
      <w:r w:rsidRPr="00155B35">
        <w:t>телеконтроля</w:t>
      </w:r>
      <w:proofErr w:type="spellEnd"/>
      <w:r w:rsidRPr="00155B35">
        <w:t xml:space="preserve"> </w:t>
      </w:r>
      <w:proofErr w:type="spellStart"/>
      <w:r w:rsidRPr="00155B35">
        <w:t>энергообъектов</w:t>
      </w:r>
      <w:proofErr w:type="spellEnd"/>
      <w:r w:rsidRPr="00155B35">
        <w:t xml:space="preserve"> номинального напряжения 6-10 (20) кВ и управления ими.</w:t>
      </w:r>
    </w:p>
    <w:p w:rsidR="002D7F20" w:rsidRPr="00155B35" w:rsidRDefault="002D7F20" w:rsidP="0065579E">
      <w:pPr>
        <w:ind w:right="-2"/>
        <w:jc w:val="both"/>
      </w:pPr>
    </w:p>
    <w:p w:rsidR="002D7F20" w:rsidRPr="00155B35" w:rsidRDefault="002D7F20" w:rsidP="0065579E">
      <w:pPr>
        <w:pStyle w:val="22"/>
        <w:spacing w:before="0" w:after="0"/>
        <w:ind w:right="-2"/>
        <w:jc w:val="both"/>
        <w:rPr>
          <w:rFonts w:ascii="Times New Roman" w:hAnsi="Times New Roman"/>
        </w:rPr>
      </w:pPr>
      <w:bookmarkStart w:id="3" w:name="_Toc136507418"/>
      <w:r w:rsidRPr="00155B35">
        <w:rPr>
          <w:rFonts w:ascii="Times New Roman" w:hAnsi="Times New Roman"/>
          <w:bCs w:val="0"/>
        </w:rPr>
        <w:t>1.3. Сроки поставки</w:t>
      </w:r>
      <w:bookmarkEnd w:id="3"/>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65579E">
      <w:pPr>
        <w:ind w:right="-2"/>
        <w:jc w:val="both"/>
      </w:pPr>
      <w:r w:rsidRPr="00155B35">
        <w:rPr>
          <w:bCs/>
          <w:iCs/>
        </w:rPr>
        <w:t>Технические ха</w:t>
      </w:r>
      <w:r w:rsidR="008840A2">
        <w:rPr>
          <w:bCs/>
          <w:iCs/>
        </w:rPr>
        <w:t>рактеристики оборудования</w:t>
      </w:r>
      <w:r w:rsidRPr="00155B35">
        <w:rPr>
          <w:bCs/>
          <w:iCs/>
        </w:rPr>
        <w:t xml:space="preserve"> учёта</w:t>
      </w:r>
      <w:r w:rsidR="008840A2">
        <w:rPr>
          <w:bCs/>
          <w:iCs/>
        </w:rPr>
        <w:t xml:space="preserve"> электроэнергии</w:t>
      </w:r>
      <w:r w:rsidRPr="00155B35">
        <w:rPr>
          <w:bCs/>
          <w:iCs/>
        </w:rPr>
        <w:t xml:space="preserve"> должны соответствовать </w:t>
      </w:r>
      <w:r w:rsidRPr="00155B35">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 технические характеристики шкафов учета </w:t>
      </w:r>
      <w:r w:rsidRPr="00155B35">
        <w:t>в соответствии с разделом 3 данного технического задания.</w:t>
      </w:r>
    </w:p>
    <w:p w:rsidR="002D7F20" w:rsidRPr="00155B35" w:rsidRDefault="002D7F20" w:rsidP="0065579E">
      <w:pPr>
        <w:ind w:right="-2"/>
        <w:jc w:val="both"/>
      </w:pPr>
      <w:r w:rsidRPr="00155B35">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4" w:name="_Toc136507419"/>
      <w:r w:rsidRPr="00155B35">
        <w:rPr>
          <w:sz w:val="24"/>
          <w:szCs w:val="24"/>
        </w:rPr>
        <w:t>2. Общие технические требования</w:t>
      </w:r>
      <w:bookmarkEnd w:id="4"/>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EF1140" w:rsidRPr="00152F74">
        <w:rPr>
          <w:lang w:eastAsia="ru-RU"/>
        </w:rPr>
        <w:t xml:space="preserve"> годом выпуска не ранее </w:t>
      </w:r>
      <w:r w:rsidR="002912FD" w:rsidRPr="00152F74">
        <w:rPr>
          <w:lang w:val="en-US" w:eastAsia="ru-RU"/>
        </w:rPr>
        <w:t>I</w:t>
      </w:r>
      <w:r w:rsidR="00EF1140" w:rsidRPr="00152F74">
        <w:rPr>
          <w:lang w:eastAsia="ru-RU"/>
        </w:rPr>
        <w:t xml:space="preserve"> квартала 2023 года</w:t>
      </w:r>
      <w:r w:rsidR="002912FD" w:rsidRPr="00152F74">
        <w:rPr>
          <w:lang w:eastAsia="ru-RU"/>
        </w:rPr>
        <w:t>,</w:t>
      </w:r>
      <w:r w:rsidR="00EF1140" w:rsidRPr="00152F74">
        <w:t xml:space="preserve"> приборы</w:t>
      </w:r>
      <w:r w:rsidRPr="00152F74">
        <w:t xml:space="preserve"> учета электроэнергии, устройства сбора и передачи данных, измерительные</w:t>
      </w:r>
      <w:r w:rsidRPr="00155B35">
        <w:t xml:space="preserve"> трансформаторы должны иметь дату поверки не более 6 месяцев на дату поставки.</w:t>
      </w:r>
    </w:p>
    <w:p w:rsidR="0011187A" w:rsidRDefault="002D7F20" w:rsidP="0065579E">
      <w:pPr>
        <w:ind w:right="-2"/>
        <w:jc w:val="both"/>
      </w:pPr>
      <w:r w:rsidRPr="00155B35">
        <w:t xml:space="preserve">Типы поставляемых </w:t>
      </w:r>
      <w:r w:rsidR="008840A2">
        <w:t>оборудования</w:t>
      </w:r>
      <w:r w:rsidRPr="00155B35">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155B35" w:rsidRDefault="002D7F20" w:rsidP="0065579E">
      <w:pPr>
        <w:ind w:right="-2"/>
        <w:jc w:val="both"/>
      </w:pPr>
      <w:r w:rsidRPr="00155B35">
        <w:t>Компоновка шкафов учета должна соответствовать типовым техническим решениям ПАО «Россети» по организации учета электроэнергии.</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5" w:name="_Toc136507420"/>
      <w:r w:rsidRPr="00155B35">
        <w:rPr>
          <w:sz w:val="24"/>
          <w:szCs w:val="24"/>
        </w:rPr>
        <w:t>3</w:t>
      </w:r>
      <w:r w:rsidR="008840A2">
        <w:rPr>
          <w:sz w:val="24"/>
          <w:szCs w:val="24"/>
        </w:rPr>
        <w:t xml:space="preserve">. </w:t>
      </w:r>
      <w:r w:rsidR="008840A2" w:rsidRPr="000476BE">
        <w:rPr>
          <w:sz w:val="24"/>
          <w:szCs w:val="24"/>
        </w:rPr>
        <w:t>Требования к оборудованию</w:t>
      </w:r>
      <w:r w:rsidRPr="000476BE">
        <w:rPr>
          <w:sz w:val="24"/>
          <w:szCs w:val="24"/>
        </w:rPr>
        <w:t xml:space="preserve"> учета электрической</w:t>
      </w:r>
      <w:r w:rsidRPr="00155B35">
        <w:rPr>
          <w:sz w:val="24"/>
          <w:szCs w:val="24"/>
        </w:rPr>
        <w:t xml:space="preserve"> энергии</w:t>
      </w:r>
      <w:bookmarkEnd w:id="5"/>
    </w:p>
    <w:p w:rsidR="002D7F20" w:rsidRPr="00155B35" w:rsidRDefault="002D7F20" w:rsidP="0065579E">
      <w:pPr>
        <w:pStyle w:val="22"/>
        <w:spacing w:before="0" w:after="0"/>
        <w:ind w:right="-2"/>
        <w:rPr>
          <w:rFonts w:ascii="Times New Roman" w:hAnsi="Times New Roman"/>
        </w:rPr>
      </w:pPr>
      <w:bookmarkStart w:id="6" w:name="_Toc136507421"/>
      <w:r w:rsidRPr="00155B35">
        <w:rPr>
          <w:rFonts w:ascii="Times New Roman" w:hAnsi="Times New Roman"/>
          <w:bCs w:val="0"/>
        </w:rPr>
        <w:t>3.1. Требования к ИИК и ПКУ</w:t>
      </w:r>
      <w:bookmarkEnd w:id="6"/>
    </w:p>
    <w:p w:rsidR="002D7F20" w:rsidRPr="00155B35" w:rsidRDefault="002D7F20" w:rsidP="0065579E">
      <w:pPr>
        <w:pStyle w:val="1"/>
        <w:numPr>
          <w:ilvl w:val="0"/>
          <w:numId w:val="0"/>
        </w:numPr>
        <w:tabs>
          <w:tab w:val="left" w:pos="708"/>
        </w:tabs>
        <w:spacing w:before="0" w:after="0"/>
        <w:ind w:right="-2"/>
      </w:pPr>
      <w:r w:rsidRPr="00155B35">
        <w:t xml:space="preserve">По способу установки прибора учета допускается монтаж в щит учета, или на </w:t>
      </w:r>
      <w:r w:rsidRPr="00155B35">
        <w:br/>
        <w:t xml:space="preserve">DIN-рейку, или на опору - в соответствии с типовыми техническими решениями </w:t>
      </w:r>
      <w:r w:rsidRPr="00155B35">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155B35" w:rsidRDefault="002D7F20" w:rsidP="0065579E">
      <w:pPr>
        <w:pStyle w:val="1"/>
        <w:numPr>
          <w:ilvl w:val="0"/>
          <w:numId w:val="0"/>
        </w:numPr>
        <w:tabs>
          <w:tab w:val="left" w:pos="708"/>
        </w:tabs>
        <w:spacing w:before="0" w:after="0"/>
        <w:ind w:right="-2"/>
      </w:pPr>
      <w:r w:rsidRPr="00155B35">
        <w:t>Для определения требований к приборам учета и пунктам коммерческого учёта электроэнергии 6 – 20 кВ руководствоваться:</w:t>
      </w:r>
    </w:p>
    <w:p w:rsidR="002D7F20" w:rsidRPr="00155B35" w:rsidRDefault="002D7F20" w:rsidP="0065579E">
      <w:pPr>
        <w:pStyle w:val="1"/>
        <w:numPr>
          <w:ilvl w:val="0"/>
          <w:numId w:val="0"/>
        </w:numPr>
        <w:tabs>
          <w:tab w:val="left" w:pos="708"/>
        </w:tabs>
        <w:spacing w:before="0" w:after="0"/>
        <w:ind w:right="-2"/>
      </w:pPr>
      <w:r w:rsidRPr="00155B35">
        <w:t xml:space="preserve">- СТО </w:t>
      </w:r>
      <w:r w:rsidRPr="00155B35">
        <w:rPr>
          <w:bCs/>
          <w:iCs/>
        </w:rPr>
        <w:t xml:space="preserve">34.01-5.1-009-2021 </w:t>
      </w:r>
      <w:r w:rsidRPr="00155B35">
        <w:t>«Приборы учета электроэнергии. Общие технические требования» (за исключением требований к заводу-изготовителю и сервисным центрам);</w:t>
      </w:r>
    </w:p>
    <w:p w:rsidR="002D7F20" w:rsidRPr="00155B35" w:rsidRDefault="002912FD" w:rsidP="0065579E">
      <w:pPr>
        <w:pStyle w:val="1"/>
        <w:numPr>
          <w:ilvl w:val="0"/>
          <w:numId w:val="0"/>
        </w:numPr>
        <w:tabs>
          <w:tab w:val="left" w:pos="708"/>
        </w:tabs>
        <w:spacing w:before="0" w:after="0"/>
        <w:ind w:right="-2"/>
      </w:pPr>
      <w:r>
        <w:t>- СТО 34.01-5.1</w:t>
      </w:r>
      <w:r w:rsidRPr="000476BE">
        <w:t>-008-2018</w:t>
      </w:r>
      <w:r w:rsidR="002D7F20" w:rsidRPr="000476BE">
        <w:t xml:space="preserve"> «Пункты коммерческого учета электроэнергии уровнем напряжения 6-20 кВ (за исключением требований</w:t>
      </w:r>
      <w:r w:rsidR="002D7F20" w:rsidRPr="00155B35">
        <w:t xml:space="preserve"> к заводу-изготовителю и сервисным центрам).</w:t>
      </w:r>
    </w:p>
    <w:p w:rsidR="002D7F20" w:rsidRPr="00155B35" w:rsidRDefault="002D7F20" w:rsidP="0065579E">
      <w:pPr>
        <w:pStyle w:val="1"/>
        <w:numPr>
          <w:ilvl w:val="0"/>
          <w:numId w:val="0"/>
        </w:numPr>
        <w:tabs>
          <w:tab w:val="left" w:pos="708"/>
        </w:tabs>
        <w:spacing w:before="0" w:after="0"/>
        <w:ind w:right="-2"/>
      </w:pPr>
      <w:r w:rsidRPr="00155B35">
        <w:t>При поставке приборов учета и пунктов коммерческого учёта электроэнергии 6 – 20 кВ для применения на ПС/ТП/РУ/КТП обязательно наличие встроенного цифрового дисплея отображения информации.</w:t>
      </w:r>
    </w:p>
    <w:p w:rsidR="002912FD" w:rsidRPr="000476BE" w:rsidRDefault="002D7F20" w:rsidP="002912FD">
      <w:pPr>
        <w:ind w:firstLine="709"/>
        <w:contextualSpacing/>
        <w:jc w:val="both"/>
        <w:rPr>
          <w:color w:val="000000" w:themeColor="text1"/>
          <w:sz w:val="26"/>
          <w:szCs w:val="26"/>
          <w:lang w:bidi="en-US"/>
        </w:rPr>
      </w:pPr>
      <w:r w:rsidRPr="00155B35">
        <w:t>На видном месте корпус</w:t>
      </w:r>
      <w:r w:rsidR="008840A2">
        <w:t>а элементов оборудования</w:t>
      </w:r>
      <w:r w:rsidRPr="00155B35">
        <w:t xml:space="preserve">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w:t>
      </w:r>
      <w:r w:rsidRPr="000476BE">
        <w:t xml:space="preserve">шрифтом </w:t>
      </w:r>
      <w:r w:rsidR="002912FD" w:rsidRPr="000476BE">
        <w:rPr>
          <w:color w:val="000000" w:themeColor="text1"/>
          <w:sz w:val="26"/>
          <w:szCs w:val="26"/>
          <w:lang w:bidi="en-US"/>
        </w:rPr>
        <w:t xml:space="preserve">PF DIN </w:t>
      </w:r>
      <w:proofErr w:type="spellStart"/>
      <w:r w:rsidR="002912FD" w:rsidRPr="000476BE">
        <w:rPr>
          <w:color w:val="000000" w:themeColor="text1"/>
          <w:sz w:val="26"/>
          <w:szCs w:val="26"/>
          <w:lang w:bidi="en-US"/>
        </w:rPr>
        <w:t>Text</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Cond</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Pro</w:t>
      </w:r>
      <w:proofErr w:type="spellEnd"/>
      <w:r w:rsidR="002912FD" w:rsidRPr="000476BE">
        <w:rPr>
          <w:color w:val="000000" w:themeColor="text1"/>
          <w:sz w:val="26"/>
          <w:szCs w:val="26"/>
          <w:lang w:bidi="en-US"/>
        </w:rPr>
        <w:t xml:space="preserve"> (размером не менее 10 мм) следующей информацией:</w:t>
      </w:r>
    </w:p>
    <w:p w:rsidR="002D7F20" w:rsidRPr="00155B35" w:rsidRDefault="002912FD" w:rsidP="002912FD">
      <w:pPr>
        <w:pStyle w:val="1"/>
        <w:numPr>
          <w:ilvl w:val="0"/>
          <w:numId w:val="0"/>
        </w:numPr>
        <w:tabs>
          <w:tab w:val="left" w:pos="708"/>
        </w:tabs>
        <w:spacing w:before="0" w:after="0"/>
        <w:ind w:right="-2"/>
      </w:pPr>
      <w:r w:rsidRPr="000476BE">
        <w:rPr>
          <w:color w:val="000000" w:themeColor="text1"/>
          <w:sz w:val="26"/>
          <w:szCs w:val="26"/>
        </w:rPr>
        <w:t>- телефон Единого контакт-центра: 8-800-220-0-220</w:t>
      </w:r>
      <w:r w:rsidR="002D7F20" w:rsidRPr="000476BE">
        <w:t>.</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3"/>
        <w:numPr>
          <w:ilvl w:val="0"/>
          <w:numId w:val="0"/>
        </w:numPr>
        <w:tabs>
          <w:tab w:val="left" w:pos="1276"/>
        </w:tabs>
        <w:spacing w:after="0"/>
        <w:ind w:right="-2"/>
        <w:rPr>
          <w:szCs w:val="24"/>
          <w:lang w:val="ru-RU"/>
        </w:rPr>
      </w:pPr>
      <w:bookmarkStart w:id="7" w:name="_Toc136507422"/>
      <w:r w:rsidRPr="00155B35">
        <w:rPr>
          <w:szCs w:val="24"/>
          <w:lang w:val="ru-RU"/>
        </w:rPr>
        <w:t>3.2. Требования к трансформаторам тока</w:t>
      </w:r>
      <w:bookmarkEnd w:id="7"/>
    </w:p>
    <w:p w:rsidR="002D7F20" w:rsidRPr="00155B35" w:rsidRDefault="002D7F20" w:rsidP="0065579E">
      <w:pPr>
        <w:tabs>
          <w:tab w:val="left" w:pos="709"/>
        </w:tabs>
        <w:ind w:right="-2"/>
        <w:jc w:val="both"/>
        <w:rPr>
          <w:lang w:eastAsia="en-US" w:bidi="en-US"/>
        </w:rPr>
      </w:pPr>
      <w:r w:rsidRPr="00155B35">
        <w:t xml:space="preserve">Трансформаторы тока по техническим характеристикам должны соответствовать требованиям ГОСТ 7746-2001 (2015). </w:t>
      </w:r>
    </w:p>
    <w:p w:rsidR="002D7F20" w:rsidRPr="00155B35" w:rsidRDefault="002D7F20" w:rsidP="0065579E">
      <w:pPr>
        <w:tabs>
          <w:tab w:val="left" w:pos="709"/>
        </w:tabs>
        <w:ind w:right="-2"/>
        <w:jc w:val="both"/>
      </w:pPr>
      <w:r w:rsidRPr="00155B35">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Default="002D7F20" w:rsidP="0065579E">
      <w:pPr>
        <w:tabs>
          <w:tab w:val="left" w:pos="709"/>
        </w:tabs>
        <w:ind w:right="-2"/>
        <w:jc w:val="both"/>
      </w:pPr>
      <w:proofErr w:type="spellStart"/>
      <w:r w:rsidRPr="00155B35">
        <w:t>Межповерочный</w:t>
      </w:r>
      <w:proofErr w:type="spellEnd"/>
      <w:r w:rsidRPr="00155B35">
        <w:t xml:space="preserve"> интервал трансформаторов тока должен составлять не менее 8 лет. </w:t>
      </w:r>
    </w:p>
    <w:p w:rsidR="002D7F20" w:rsidRPr="00155B35" w:rsidRDefault="002D7F20" w:rsidP="0065579E">
      <w:pPr>
        <w:tabs>
          <w:tab w:val="left" w:pos="709"/>
        </w:tabs>
        <w:ind w:right="-2"/>
        <w:jc w:val="both"/>
      </w:pPr>
      <w:r w:rsidRPr="00155B35">
        <w:t xml:space="preserve">Трансформаторы тока должны быть </w:t>
      </w:r>
      <w:proofErr w:type="spellStart"/>
      <w:r w:rsidRPr="00155B35">
        <w:t>поверены</w:t>
      </w:r>
      <w:proofErr w:type="spellEnd"/>
      <w:r w:rsidRPr="00155B35">
        <w:t xml:space="preserve">, иметь свидетельство о поверке, действующее на полный период </w:t>
      </w:r>
      <w:proofErr w:type="spellStart"/>
      <w:r w:rsidRPr="00155B35">
        <w:t>межповерочного</w:t>
      </w:r>
      <w:proofErr w:type="spellEnd"/>
      <w:r w:rsidRPr="00155B35">
        <w:t xml:space="preserve"> интервала с момента приобретения или отметку в паспорте о первичной заводской поверке. </w:t>
      </w:r>
    </w:p>
    <w:p w:rsidR="002D7F20" w:rsidRPr="00155B35" w:rsidRDefault="002D7F20" w:rsidP="0065579E">
      <w:pPr>
        <w:tabs>
          <w:tab w:val="left" w:pos="709"/>
        </w:tabs>
        <w:ind w:right="-2"/>
        <w:jc w:val="both"/>
      </w:pPr>
      <w:r w:rsidRPr="00155B35">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155B35" w:rsidRDefault="002D7F20" w:rsidP="0065579E">
      <w:pPr>
        <w:tabs>
          <w:tab w:val="left" w:pos="709"/>
        </w:tabs>
        <w:ind w:right="-2"/>
        <w:jc w:val="both"/>
      </w:pPr>
      <w:r w:rsidRPr="00155B35">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155B35" w:rsidRDefault="002D7F20" w:rsidP="0065579E">
      <w:pPr>
        <w:tabs>
          <w:tab w:val="left" w:pos="709"/>
        </w:tabs>
        <w:ind w:right="-2"/>
        <w:jc w:val="both"/>
      </w:pPr>
      <w:r w:rsidRPr="00155B35">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2D7F20" w:rsidRPr="00155B35" w:rsidRDefault="002D7F20" w:rsidP="0065579E">
      <w:pPr>
        <w:tabs>
          <w:tab w:val="left" w:pos="709"/>
        </w:tabs>
        <w:ind w:right="-2"/>
        <w:jc w:val="both"/>
      </w:pPr>
      <w:r w:rsidRPr="00155B35">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155B35" w:rsidRDefault="002D7F20" w:rsidP="0065579E">
      <w:pPr>
        <w:tabs>
          <w:tab w:val="left" w:pos="709"/>
        </w:tabs>
        <w:ind w:right="-2"/>
        <w:jc w:val="both"/>
      </w:pPr>
      <w:r w:rsidRPr="00155B35">
        <w:lastRenderedPageBreak/>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65579E">
      <w:pPr>
        <w:tabs>
          <w:tab w:val="left" w:pos="709"/>
        </w:tabs>
        <w:ind w:right="-2"/>
        <w:jc w:val="both"/>
      </w:pPr>
    </w:p>
    <w:p w:rsidR="002D7F20" w:rsidRPr="00155B35" w:rsidRDefault="002D7F20" w:rsidP="0065579E">
      <w:pPr>
        <w:pStyle w:val="3"/>
        <w:numPr>
          <w:ilvl w:val="0"/>
          <w:numId w:val="0"/>
        </w:numPr>
        <w:tabs>
          <w:tab w:val="left" w:pos="1134"/>
          <w:tab w:val="left" w:pos="1276"/>
        </w:tabs>
        <w:spacing w:after="0"/>
        <w:ind w:right="-2"/>
        <w:rPr>
          <w:szCs w:val="24"/>
          <w:lang w:val="ru-RU"/>
        </w:rPr>
      </w:pPr>
      <w:bookmarkStart w:id="8" w:name="_Toc136507423"/>
      <w:r w:rsidRPr="00155B35">
        <w:rPr>
          <w:szCs w:val="24"/>
          <w:lang w:val="ru-RU"/>
        </w:rPr>
        <w:t>3.3. Требования к трансформаторам напряжения</w:t>
      </w:r>
      <w:bookmarkEnd w:id="8"/>
    </w:p>
    <w:p w:rsidR="002D7F20" w:rsidRPr="00155B35" w:rsidRDefault="002D7F20" w:rsidP="0065579E">
      <w:pPr>
        <w:tabs>
          <w:tab w:val="left" w:pos="426"/>
          <w:tab w:val="left" w:pos="1134"/>
        </w:tabs>
        <w:ind w:right="-2"/>
        <w:jc w:val="both"/>
      </w:pPr>
      <w:r w:rsidRPr="00155B35">
        <w:t xml:space="preserve">Измерительные ТН по техническим характеристикам должны соответствовать </w:t>
      </w:r>
      <w:r w:rsidRPr="00155B35">
        <w:br/>
        <w:t>ГОСТ 1983-2015 «Трансформаторы напряжения. Общие технические условия».</w:t>
      </w:r>
    </w:p>
    <w:p w:rsidR="002D7F20" w:rsidRPr="00155B35" w:rsidRDefault="002D7F20" w:rsidP="0065579E">
      <w:pPr>
        <w:tabs>
          <w:tab w:val="left" w:pos="426"/>
          <w:tab w:val="left" w:pos="1134"/>
        </w:tabs>
        <w:ind w:right="-2"/>
        <w:jc w:val="both"/>
      </w:pPr>
      <w:r w:rsidRPr="00155B35">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155B35">
        <w:t>элегазовой</w:t>
      </w:r>
      <w:proofErr w:type="spellEnd"/>
      <w:r w:rsidRPr="00155B35">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155B35" w:rsidRDefault="002D7F20" w:rsidP="0065579E">
      <w:pPr>
        <w:widowControl w:val="0"/>
        <w:tabs>
          <w:tab w:val="left" w:pos="426"/>
          <w:tab w:val="left" w:pos="1134"/>
        </w:tabs>
        <w:ind w:right="-2"/>
        <w:jc w:val="both"/>
      </w:pPr>
      <w:r w:rsidRPr="00155B35">
        <w:t>Конструкция клеммных зажимов трансформаторов напряжения должна обеспечивать их защиту от несанкционированного доступа.</w:t>
      </w:r>
    </w:p>
    <w:p w:rsidR="002D7F20" w:rsidRPr="00155B35" w:rsidRDefault="002D7F20" w:rsidP="0065579E">
      <w:pPr>
        <w:tabs>
          <w:tab w:val="left" w:pos="426"/>
          <w:tab w:val="left" w:pos="1134"/>
        </w:tabs>
        <w:ind w:right="-2"/>
        <w:jc w:val="both"/>
      </w:pPr>
      <w:r w:rsidRPr="00155B35">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155B35" w:rsidRDefault="002D7F20" w:rsidP="0065579E">
      <w:pPr>
        <w:tabs>
          <w:tab w:val="left" w:pos="426"/>
          <w:tab w:val="left" w:pos="1134"/>
        </w:tabs>
        <w:ind w:right="-2"/>
        <w:jc w:val="both"/>
      </w:pPr>
      <w:proofErr w:type="spellStart"/>
      <w:r w:rsidRPr="00155B35">
        <w:t>Межповерочный</w:t>
      </w:r>
      <w:proofErr w:type="spellEnd"/>
      <w:r w:rsidRPr="00155B35">
        <w:t xml:space="preserve"> интервал трансформаторов напряжения должен составлять не менее 8 лет.</w:t>
      </w:r>
    </w:p>
    <w:p w:rsidR="002D7F20" w:rsidRPr="00155B35" w:rsidRDefault="002D7F20" w:rsidP="0065579E">
      <w:pPr>
        <w:tabs>
          <w:tab w:val="left" w:pos="709"/>
        </w:tabs>
        <w:ind w:right="-2"/>
        <w:jc w:val="both"/>
      </w:pPr>
      <w:r w:rsidRPr="00155B35">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155B35" w:rsidRDefault="002D7F20" w:rsidP="0065579E">
      <w:pPr>
        <w:tabs>
          <w:tab w:val="left" w:pos="709"/>
        </w:tabs>
        <w:ind w:right="-2"/>
        <w:jc w:val="both"/>
        <w:rPr>
          <w:rStyle w:val="extended-textshort"/>
          <w:rFonts w:eastAsia="Batang"/>
        </w:rPr>
      </w:pPr>
      <w:r w:rsidRPr="00155B35">
        <w:t>Цифровые выходы ТН должны соответствовать МЭК 61850-9-2 «</w:t>
      </w:r>
      <w:r w:rsidRPr="00155B35">
        <w:rPr>
          <w:rStyle w:val="extended-textshort"/>
          <w:rFonts w:eastAsia="Batang"/>
        </w:rPr>
        <w:t xml:space="preserve">Системы автоматизации и сети связи на подстанциях. Часть </w:t>
      </w:r>
      <w:r w:rsidRPr="00155B35">
        <w:rPr>
          <w:rStyle w:val="extended-textshort"/>
          <w:rFonts w:eastAsia="Batang"/>
          <w:bCs/>
        </w:rPr>
        <w:t>9</w:t>
      </w:r>
      <w:r w:rsidRPr="00155B35">
        <w:rPr>
          <w:rStyle w:val="extended-textshort"/>
          <w:rFonts w:eastAsia="Batang"/>
        </w:rPr>
        <w:t>-</w:t>
      </w:r>
      <w:r w:rsidRPr="00155B35">
        <w:rPr>
          <w:rStyle w:val="extended-textshort"/>
          <w:rFonts w:eastAsia="Batang"/>
          <w:bCs/>
        </w:rPr>
        <w:t>2</w:t>
      </w:r>
      <w:r w:rsidRPr="00155B35">
        <w:rPr>
          <w:rStyle w:val="extended-textshort"/>
          <w:rFonts w:eastAsia="Batang"/>
        </w:rPr>
        <w:t>. Схема особого коммуникационного сервиса (SCSM). Значения выборок по ISO/IEC 8802-3».</w:t>
      </w:r>
    </w:p>
    <w:p w:rsidR="002D7F20" w:rsidRPr="00155B35" w:rsidRDefault="002D7F20" w:rsidP="0065579E">
      <w:pPr>
        <w:tabs>
          <w:tab w:val="left" w:pos="709"/>
        </w:tabs>
        <w:ind w:right="-2"/>
        <w:jc w:val="both"/>
        <w:rPr>
          <w:lang w:eastAsia="en-US" w:bidi="en-US"/>
        </w:rPr>
      </w:pPr>
    </w:p>
    <w:p w:rsidR="002D7F20" w:rsidRPr="00155B35" w:rsidRDefault="002D7F20" w:rsidP="0065579E">
      <w:pPr>
        <w:pStyle w:val="22"/>
        <w:spacing w:before="0" w:after="0"/>
        <w:ind w:right="-2"/>
        <w:rPr>
          <w:rFonts w:ascii="Times New Roman" w:hAnsi="Times New Roman"/>
        </w:rPr>
      </w:pPr>
      <w:bookmarkStart w:id="9" w:name="_Toc136507424"/>
      <w:r w:rsidRPr="00155B35">
        <w:rPr>
          <w:rFonts w:ascii="Times New Roman" w:hAnsi="Times New Roman"/>
          <w:bCs w:val="0"/>
        </w:rPr>
        <w:t>3.4. Требования к ВШУ</w:t>
      </w:r>
      <w:bookmarkEnd w:id="9"/>
    </w:p>
    <w:p w:rsidR="002D7F20" w:rsidRPr="00155B35" w:rsidRDefault="002D7F20" w:rsidP="0065579E">
      <w:pPr>
        <w:ind w:right="-2"/>
        <w:jc w:val="both"/>
      </w:pPr>
      <w:r w:rsidRPr="00155B35">
        <w:t>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кВ, на наружных стенах жилых, общественных и производственных зданий.</w:t>
      </w:r>
    </w:p>
    <w:p w:rsidR="002D7F20" w:rsidRPr="00155B35" w:rsidRDefault="002D7F20" w:rsidP="0065579E">
      <w:pPr>
        <w:ind w:right="-2"/>
        <w:jc w:val="both"/>
      </w:pPr>
      <w:r w:rsidRPr="00155B35">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155B35" w:rsidRDefault="002D7F20" w:rsidP="0065579E">
      <w:pPr>
        <w:ind w:right="-2"/>
        <w:jc w:val="both"/>
      </w:pPr>
      <w:r w:rsidRPr="00155B35">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155B35" w:rsidRDefault="002D7F20" w:rsidP="0065579E">
      <w:pPr>
        <w:ind w:right="-2"/>
        <w:jc w:val="both"/>
      </w:pPr>
      <w:r w:rsidRPr="00155B35">
        <w:t>В состав ВШУ входят:</w:t>
      </w:r>
    </w:p>
    <w:p w:rsidR="002D7F20" w:rsidRPr="00155B35" w:rsidRDefault="0019000F" w:rsidP="0065579E">
      <w:pPr>
        <w:tabs>
          <w:tab w:val="left" w:pos="0"/>
        </w:tabs>
        <w:suppressAutoHyphens w:val="0"/>
        <w:ind w:right="-2"/>
        <w:jc w:val="both"/>
        <w:rPr>
          <w:spacing w:val="-5"/>
        </w:rPr>
      </w:pPr>
      <w:r w:rsidRPr="00155B35">
        <w:rPr>
          <w:spacing w:val="-5"/>
        </w:rPr>
        <w:t xml:space="preserve">- </w:t>
      </w:r>
      <w:r w:rsidRPr="00155B35">
        <w:rPr>
          <w:spacing w:val="-5"/>
        </w:rPr>
        <w:tab/>
      </w:r>
      <w:r w:rsidR="002D7F20" w:rsidRPr="00155B35">
        <w:rPr>
          <w:spacing w:val="-5"/>
        </w:rPr>
        <w:t>приборы учета электроэнергии непосредственного или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рубильник (выключатель нагрузки) до прибора учета, выбранный в соответствии с проектной документацией;</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 xml:space="preserve">испытательная </w:t>
      </w:r>
      <w:proofErr w:type="spellStart"/>
      <w:r w:rsidRPr="00155B35">
        <w:rPr>
          <w:spacing w:val="-5"/>
        </w:rPr>
        <w:t>клемная</w:t>
      </w:r>
      <w:proofErr w:type="spellEnd"/>
      <w:r w:rsidRPr="00155B35">
        <w:rPr>
          <w:spacing w:val="-5"/>
        </w:rPr>
        <w:t xml:space="preserve"> коробка (для трехфазных приборов учета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трансформаторы тока (только для ВШУ трансформаторного включения не более 400 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измерения электроэнергии;</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lastRenderedPageBreak/>
        <w:t>электрические провода цепей ТС;</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концевой выключатель;</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155B35" w:rsidRDefault="002D7F20" w:rsidP="0065579E">
      <w:pPr>
        <w:tabs>
          <w:tab w:val="left" w:pos="0"/>
          <w:tab w:val="left" w:pos="993"/>
        </w:tabs>
        <w:ind w:right="-2"/>
        <w:jc w:val="both"/>
        <w:rPr>
          <w:spacing w:val="-5"/>
        </w:rPr>
      </w:pPr>
      <w:r w:rsidRPr="00155B35">
        <w:rPr>
          <w:spacing w:val="-5"/>
        </w:rPr>
        <w:t>Конструкция шкафа учета должна предусматривать возможность:</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визуального снятия показаний прибора учета без отпирания дверцы (наличие прозрачного окна);</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установку модема и выносной антенны.</w:t>
      </w:r>
    </w:p>
    <w:p w:rsidR="002D7F20" w:rsidRPr="00155B35" w:rsidRDefault="002D7F20" w:rsidP="0065579E">
      <w:pPr>
        <w:tabs>
          <w:tab w:val="left" w:pos="0"/>
        </w:tabs>
        <w:ind w:right="-2"/>
        <w:jc w:val="both"/>
      </w:pPr>
      <w:r w:rsidRPr="00155B35">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155B35" w:rsidRDefault="002D7F20" w:rsidP="0065579E">
      <w:pPr>
        <w:ind w:right="-2"/>
        <w:jc w:val="both"/>
      </w:pPr>
      <w:r w:rsidRPr="00155B35">
        <w:t>ВШУ должен иметь степень защиты IP - 54 в следующих местах сопряжения:</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по периметру примыкания дверцы к корпусу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ввода-вывода кабелей;</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крепления монтажных скоб на задней стенке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конструкции замка;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 xml:space="preserve">ВШУ должен быть укомплектован </w:t>
      </w:r>
      <w:proofErr w:type="spellStart"/>
      <w:r w:rsidRPr="00155B35">
        <w:rPr>
          <w:spacing w:val="-5"/>
        </w:rPr>
        <w:t>гермовводами</w:t>
      </w:r>
      <w:proofErr w:type="spellEnd"/>
      <w:r w:rsidRPr="00155B35">
        <w:rPr>
          <w:spacing w:val="-5"/>
        </w:rPr>
        <w:t xml:space="preserve"> в количестве не менее 2 шт.</w:t>
      </w:r>
    </w:p>
    <w:p w:rsidR="002D7F20" w:rsidRPr="00155B35" w:rsidRDefault="002D7F20" w:rsidP="0065579E">
      <w:pPr>
        <w:ind w:right="-2"/>
        <w:jc w:val="both"/>
      </w:pPr>
      <w:r w:rsidRPr="00155B35">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155B35">
        <w:br/>
        <w:t>поворотно-откидная.</w:t>
      </w:r>
    </w:p>
    <w:p w:rsidR="002D7F20" w:rsidRPr="00155B35" w:rsidRDefault="002D7F20" w:rsidP="0065579E">
      <w:pPr>
        <w:ind w:right="-2"/>
        <w:jc w:val="both"/>
      </w:pPr>
      <w:r w:rsidRPr="00155B35">
        <w:t>Средний срок службы ВШУ не менее - 15 лет.</w:t>
      </w:r>
    </w:p>
    <w:p w:rsidR="002D7F20" w:rsidRPr="00155B35" w:rsidRDefault="002D7F20" w:rsidP="0065579E">
      <w:pPr>
        <w:ind w:right="-2"/>
      </w:pPr>
      <w:r w:rsidRPr="00155B35">
        <w:t>Гарантийный срок хранения и эксплуатации ВШУ не менее - 60 месяцев.</w:t>
      </w:r>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0" w:name="_Toc136507425"/>
      <w:r w:rsidRPr="00155B35">
        <w:rPr>
          <w:rFonts w:ascii="Times New Roman" w:hAnsi="Times New Roman"/>
          <w:bCs w:val="0"/>
        </w:rPr>
        <w:t>3.5. Требования к ИВКЭ и каналам связи</w:t>
      </w:r>
      <w:bookmarkEnd w:id="10"/>
    </w:p>
    <w:p w:rsidR="002D7F20" w:rsidRPr="00155B35" w:rsidRDefault="002D7F20" w:rsidP="0065579E">
      <w:pPr>
        <w:widowControl w:val="0"/>
        <w:ind w:right="-2"/>
        <w:jc w:val="both"/>
        <w:rPr>
          <w:lang w:eastAsia="en-US" w:bidi="en-US"/>
        </w:rPr>
      </w:pPr>
      <w:r w:rsidRPr="00155B35">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155B35" w:rsidRDefault="002D7F20" w:rsidP="0065579E">
      <w:pPr>
        <w:widowControl w:val="0"/>
        <w:ind w:right="-2"/>
        <w:jc w:val="both"/>
        <w:rPr>
          <w:lang w:eastAsia="en-US" w:bidi="en-US"/>
        </w:rPr>
      </w:pPr>
      <w:r w:rsidRPr="00155B35">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155B35" w:rsidRDefault="002D7F20" w:rsidP="0065579E">
      <w:pPr>
        <w:widowControl w:val="0"/>
        <w:ind w:right="-2"/>
        <w:jc w:val="both"/>
        <w:rPr>
          <w:lang w:eastAsia="en-US" w:bidi="en-US"/>
        </w:rPr>
      </w:pPr>
      <w:r w:rsidRPr="00155B35">
        <w:rPr>
          <w:lang w:eastAsia="en-US" w:bidi="en-US"/>
        </w:rPr>
        <w:t xml:space="preserve">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155B35">
        <w:rPr>
          <w:lang w:eastAsia="en-US" w:bidi="en-US"/>
        </w:rPr>
        <w:t>пп</w:t>
      </w:r>
      <w:proofErr w:type="spellEnd"/>
      <w:r w:rsidRPr="00155B35">
        <w:rPr>
          <w:lang w:eastAsia="en-US" w:bidi="en-US"/>
        </w:rPr>
        <w:t>. 6.1.6, 6.5, приложением 1 к СТО 34.01-21-005-2019 «Цифровая электрическая сеть. Требования к проектированию цифровых распределительных электрических сетей 0,4-220 кВ» для вновь вводимого оборудования.</w:t>
      </w:r>
    </w:p>
    <w:p w:rsidR="002D7F20" w:rsidRPr="00155B35" w:rsidRDefault="002D7F20" w:rsidP="0065579E">
      <w:pPr>
        <w:ind w:right="-2"/>
        <w:jc w:val="both"/>
      </w:pPr>
      <w:r w:rsidRPr="00155B35">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55B35">
        <w:t>Т</w:t>
      </w:r>
      <w:r w:rsidRPr="00155B35">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55B35">
        <w:t>.</w:t>
      </w:r>
    </w:p>
    <w:p w:rsidR="002D7F20" w:rsidRPr="00155B35" w:rsidRDefault="002D7F20" w:rsidP="0065579E">
      <w:pPr>
        <w:ind w:right="-2"/>
        <w:jc w:val="both"/>
      </w:pPr>
      <w:r w:rsidRPr="00155B35">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11" w:name="_Toc136507426"/>
      <w:r w:rsidRPr="00155B35">
        <w:rPr>
          <w:rFonts w:ascii="Times New Roman" w:hAnsi="Times New Roman"/>
          <w:bCs w:val="0"/>
        </w:rPr>
        <w:lastRenderedPageBreak/>
        <w:t>3.6. Требования к надежности и безопасности</w:t>
      </w:r>
      <w:bookmarkEnd w:id="11"/>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Комплекс технических средств системы учета с удаленным сбором данных по показателям надежности должны</w:t>
      </w:r>
      <w:r w:rsidRPr="00155B35">
        <w:rPr>
          <w:snapToGrid w:val="0"/>
        </w:rPr>
        <w:t xml:space="preserve"> соответствовать требованиям ГОСТ 27883-88 и </w:t>
      </w:r>
      <w:r w:rsidRPr="00155B35">
        <w:t>требованиям технического регламента Таможенного союза ТС 004/2011 «О безопасности низковольтного оборудования»</w:t>
      </w:r>
      <w:r w:rsidRPr="00155B35">
        <w:rPr>
          <w:snapToGrid w:val="0"/>
        </w:rPr>
        <w:t>.</w:t>
      </w:r>
    </w:p>
    <w:p w:rsidR="002D7F20" w:rsidRPr="00155B35" w:rsidRDefault="007513C8" w:rsidP="0065579E">
      <w:pPr>
        <w:pStyle w:val="1"/>
        <w:numPr>
          <w:ilvl w:val="0"/>
          <w:numId w:val="0"/>
        </w:numPr>
        <w:tabs>
          <w:tab w:val="left" w:pos="709"/>
        </w:tabs>
        <w:spacing w:before="0" w:after="0"/>
        <w:ind w:right="-2"/>
      </w:pPr>
      <w:r>
        <w:t>Оборудование</w:t>
      </w:r>
      <w:r w:rsidR="002D7F20" w:rsidRPr="00155B35">
        <w:t xml:space="preserve"> учета электроэнергии</w:t>
      </w:r>
      <w:r>
        <w:t xml:space="preserve"> должно</w:t>
      </w:r>
      <w:r w:rsidR="002D7F20" w:rsidRPr="00155B35">
        <w:t xml:space="preserve"> удовлетворять требованиям международных и российских нормативных документов по безопасности.</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xml:space="preserve">Все </w:t>
      </w:r>
      <w:r w:rsidR="007513C8">
        <w:t>оборудование учета должно быть защищено</w:t>
      </w:r>
      <w:r w:rsidRPr="00155B35">
        <w:t>:</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внезапных отключений напряжения питания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помех и искажений при передаче информации;</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влияния отклонений температурных параметров, влажности, электромагнитных полей по условиям работы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несанкционированного доступа.</w:t>
      </w:r>
    </w:p>
    <w:p w:rsidR="002D7F20" w:rsidRPr="00155B35" w:rsidRDefault="002D7F20" w:rsidP="0065579E">
      <w:pPr>
        <w:pStyle w:val="1"/>
        <w:numPr>
          <w:ilvl w:val="0"/>
          <w:numId w:val="0"/>
        </w:numPr>
        <w:tabs>
          <w:tab w:val="left" w:pos="709"/>
        </w:tabs>
        <w:spacing w:before="0" w:after="0"/>
        <w:ind w:right="-2"/>
      </w:pPr>
      <w:r w:rsidRPr="00155B35">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t>тор и пароль для входа</w:t>
      </w:r>
      <w:r w:rsidRPr="00155B35">
        <w:t>. Права пользователей должны быть строго разграничены и фиксированы.</w:t>
      </w:r>
    </w:p>
    <w:p w:rsidR="002D7F20" w:rsidRPr="00155B35" w:rsidRDefault="002D7F20" w:rsidP="0065579E">
      <w:pPr>
        <w:pStyle w:val="1"/>
        <w:widowControl w:val="0"/>
        <w:numPr>
          <w:ilvl w:val="0"/>
          <w:numId w:val="0"/>
        </w:numPr>
        <w:tabs>
          <w:tab w:val="left" w:pos="993"/>
        </w:tabs>
        <w:spacing w:before="0" w:after="0"/>
        <w:ind w:right="-2"/>
      </w:pPr>
      <w:r w:rsidRPr="00155B35">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155B35" w:rsidRDefault="002D7F20" w:rsidP="0065579E">
      <w:pPr>
        <w:pStyle w:val="1"/>
        <w:widowControl w:val="0"/>
        <w:numPr>
          <w:ilvl w:val="0"/>
          <w:numId w:val="0"/>
        </w:numPr>
        <w:tabs>
          <w:tab w:val="left" w:pos="0"/>
        </w:tabs>
        <w:spacing w:before="0" w:after="0"/>
        <w:ind w:right="-2"/>
      </w:pPr>
      <w:r w:rsidRPr="00155B35">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155B35" w:rsidRDefault="002D7F20" w:rsidP="0065579E">
      <w:pPr>
        <w:pStyle w:val="1"/>
        <w:widowControl w:val="0"/>
        <w:numPr>
          <w:ilvl w:val="0"/>
          <w:numId w:val="0"/>
        </w:numPr>
        <w:tabs>
          <w:tab w:val="left" w:pos="0"/>
        </w:tabs>
        <w:spacing w:before="0" w:after="0"/>
        <w:ind w:right="-2"/>
      </w:pPr>
      <w:r w:rsidRPr="00155B35">
        <w:t>- способы использования ПО (микропрограммного обеспечения);</w:t>
      </w:r>
    </w:p>
    <w:p w:rsidR="002D7F20" w:rsidRPr="00155B35" w:rsidRDefault="002D7F20" w:rsidP="0065579E">
      <w:pPr>
        <w:pStyle w:val="1"/>
        <w:widowControl w:val="0"/>
        <w:numPr>
          <w:ilvl w:val="0"/>
          <w:numId w:val="0"/>
        </w:numPr>
        <w:tabs>
          <w:tab w:val="left" w:pos="0"/>
        </w:tabs>
        <w:spacing w:before="0" w:after="0"/>
        <w:ind w:right="-2"/>
      </w:pPr>
      <w:r w:rsidRPr="00155B35">
        <w:t>- срок, на который заключается лицензионный договор (равный сроку действия исключительного права на ПО (микропрограммное обеспечение)</w:t>
      </w:r>
      <w:r w:rsidRPr="00155B35">
        <w:rPr>
          <w:rStyle w:val="afff0"/>
        </w:rPr>
        <w:footnoteReference w:id="1"/>
      </w:r>
      <w:r w:rsidRPr="00155B35">
        <w:t>;</w:t>
      </w:r>
    </w:p>
    <w:p w:rsidR="002D7F20" w:rsidRPr="00155B35" w:rsidRDefault="002D7F20" w:rsidP="00397A9F">
      <w:pPr>
        <w:pStyle w:val="1"/>
        <w:widowControl w:val="0"/>
        <w:numPr>
          <w:ilvl w:val="0"/>
          <w:numId w:val="12"/>
        </w:numPr>
        <w:tabs>
          <w:tab w:val="left" w:pos="0"/>
        </w:tabs>
        <w:spacing w:before="0" w:after="0"/>
        <w:ind w:left="0" w:right="-2" w:firstLine="0"/>
      </w:pPr>
      <w:r w:rsidRPr="00155B35">
        <w:t>отсутствие ограничений на использование ПО, в том числе на декомпиляцию кода в случаях разбора конфликтных ситуаций;</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2D7F20" w:rsidRPr="00155B35" w:rsidRDefault="002D7F20" w:rsidP="00397A9F">
      <w:pPr>
        <w:pStyle w:val="1"/>
        <w:widowControl w:val="0"/>
        <w:numPr>
          <w:ilvl w:val="0"/>
          <w:numId w:val="12"/>
        </w:numPr>
        <w:tabs>
          <w:tab w:val="left" w:pos="0"/>
        </w:tabs>
        <w:spacing w:before="0" w:after="0"/>
        <w:ind w:left="0" w:right="-2" w:firstLine="0"/>
      </w:pPr>
      <w:r w:rsidRPr="00155B35">
        <w:t>срок устранения уязвимостей в составе ПО с момента обнаружения – 1 месяц;</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сохранение условий лицензионного договора (соглашения) при переходе прав обладания ПО третьим лицам.</w:t>
      </w:r>
    </w:p>
    <w:p w:rsidR="002D7F20" w:rsidRPr="00155B35" w:rsidRDefault="002D7F20" w:rsidP="0065579E">
      <w:pPr>
        <w:pStyle w:val="1"/>
        <w:widowControl w:val="0"/>
        <w:numPr>
          <w:ilvl w:val="0"/>
          <w:numId w:val="0"/>
        </w:numPr>
        <w:tabs>
          <w:tab w:val="left" w:pos="993"/>
        </w:tabs>
        <w:spacing w:after="0"/>
        <w:ind w:right="-2"/>
      </w:pPr>
      <w:r w:rsidRPr="00155B35">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155B35" w:rsidRDefault="002D7F20" w:rsidP="0065579E">
      <w:pPr>
        <w:pStyle w:val="1"/>
        <w:widowControl w:val="0"/>
        <w:numPr>
          <w:ilvl w:val="0"/>
          <w:numId w:val="0"/>
        </w:numPr>
        <w:tabs>
          <w:tab w:val="left" w:pos="993"/>
        </w:tabs>
        <w:spacing w:after="0"/>
        <w:ind w:right="-2"/>
      </w:pPr>
    </w:p>
    <w:p w:rsidR="002D7F20" w:rsidRPr="00155B35" w:rsidRDefault="002D7F20" w:rsidP="0065579E">
      <w:pPr>
        <w:pStyle w:val="22"/>
        <w:spacing w:before="0" w:after="0"/>
        <w:ind w:right="-2"/>
        <w:rPr>
          <w:rFonts w:ascii="Times New Roman" w:hAnsi="Times New Roman"/>
        </w:rPr>
      </w:pPr>
      <w:bookmarkStart w:id="12" w:name="_Toc136507427"/>
      <w:r w:rsidRPr="00155B35">
        <w:rPr>
          <w:rFonts w:ascii="Times New Roman" w:hAnsi="Times New Roman"/>
          <w:bCs w:val="0"/>
        </w:rPr>
        <w:t>3.7. Метрологические и другие требования к оборудованию</w:t>
      </w:r>
      <w:bookmarkEnd w:id="12"/>
    </w:p>
    <w:p w:rsidR="002D7F20" w:rsidRPr="00155B35" w:rsidRDefault="007513C8" w:rsidP="0065579E">
      <w:pPr>
        <w:tabs>
          <w:tab w:val="left" w:pos="4248"/>
          <w:tab w:val="left" w:pos="6048"/>
          <w:tab w:val="left" w:pos="7144"/>
          <w:tab w:val="left" w:pos="10182"/>
          <w:tab w:val="left" w:pos="11203"/>
          <w:tab w:val="left" w:pos="13807"/>
          <w:tab w:val="left" w:pos="15354"/>
        </w:tabs>
        <w:ind w:right="-2"/>
        <w:jc w:val="both"/>
      </w:pPr>
      <w:r>
        <w:t>Оборудование</w:t>
      </w:r>
      <w:r w:rsidR="002D7F20" w:rsidRPr="00155B35">
        <w:t xml:space="preserve"> учета электроэнерги</w:t>
      </w:r>
      <w:r>
        <w:t>и должно</w:t>
      </w:r>
      <w:r w:rsidR="002D7F20" w:rsidRPr="00155B35">
        <w:t xml:space="preserve"> иметь:</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155B35" w:rsidRDefault="002D7F20" w:rsidP="00397A9F">
      <w:pPr>
        <w:pStyle w:val="1"/>
        <w:numPr>
          <w:ilvl w:val="0"/>
          <w:numId w:val="13"/>
        </w:numPr>
        <w:tabs>
          <w:tab w:val="clear" w:pos="720"/>
          <w:tab w:val="num" w:pos="0"/>
        </w:tabs>
        <w:spacing w:before="0" w:after="0"/>
        <w:ind w:left="0" w:right="-2" w:firstLine="0"/>
      </w:pPr>
      <w:r w:rsidRPr="00155B35">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монтажу;</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эксплуатации;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пользователя (для программного обеспечения).</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spacing w:before="0" w:after="0"/>
        <w:ind w:right="-2"/>
        <w:rPr>
          <w:rFonts w:ascii="Times New Roman" w:hAnsi="Times New Roman"/>
        </w:rPr>
      </w:pPr>
      <w:bookmarkStart w:id="13" w:name="_Toc136507428"/>
      <w:r w:rsidRPr="00155B35">
        <w:rPr>
          <w:rFonts w:ascii="Times New Roman" w:hAnsi="Times New Roman"/>
          <w:bCs w:val="0"/>
        </w:rPr>
        <w:t>3.8. Требования к электромагнитной совместимости</w:t>
      </w:r>
      <w:bookmarkEnd w:id="13"/>
    </w:p>
    <w:p w:rsidR="002D7F20" w:rsidRPr="00155B35" w:rsidRDefault="007513C8" w:rsidP="0065579E">
      <w:pPr>
        <w:pStyle w:val="1"/>
        <w:numPr>
          <w:ilvl w:val="0"/>
          <w:numId w:val="0"/>
        </w:numPr>
        <w:tabs>
          <w:tab w:val="left" w:pos="708"/>
        </w:tabs>
        <w:spacing w:before="0" w:after="0"/>
        <w:ind w:right="-2"/>
      </w:pPr>
      <w:r>
        <w:t>Оборудование учета должно</w:t>
      </w:r>
      <w:r w:rsidR="002D7F20" w:rsidRPr="00155B35">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22"/>
        <w:spacing w:before="0" w:after="0"/>
        <w:ind w:right="-2"/>
        <w:jc w:val="both"/>
        <w:rPr>
          <w:rFonts w:ascii="Times New Roman" w:hAnsi="Times New Roman"/>
        </w:rPr>
      </w:pPr>
      <w:bookmarkStart w:id="14" w:name="_Toc136507429"/>
      <w:r w:rsidRPr="00155B35">
        <w:rPr>
          <w:rFonts w:ascii="Times New Roman" w:hAnsi="Times New Roman"/>
          <w:bCs w:val="0"/>
        </w:rPr>
        <w:t>3.9. Требования по эксплуатации, техническому обслуживанию, ремонту и хранению</w:t>
      </w:r>
      <w:bookmarkEnd w:id="14"/>
    </w:p>
    <w:p w:rsidR="002D7F20" w:rsidRPr="00155B35" w:rsidRDefault="002D7F20" w:rsidP="00397A9F">
      <w:pPr>
        <w:pStyle w:val="1"/>
        <w:numPr>
          <w:ilvl w:val="0"/>
          <w:numId w:val="14"/>
        </w:numPr>
        <w:tabs>
          <w:tab w:val="clear" w:pos="720"/>
          <w:tab w:val="left" w:pos="0"/>
        </w:tabs>
        <w:spacing w:before="0" w:after="0"/>
        <w:ind w:left="0" w:right="-2" w:firstLine="0"/>
      </w:pPr>
      <w:r w:rsidRPr="00155B35">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технические средства системы учета электроэнергии должны быть обслуживаемыми устройствами;</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условия хранения технических средств системы учета электроэнергии должны отвечать требованиям ГОСТ 15150-69.</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widowControl w:val="0"/>
        <w:tabs>
          <w:tab w:val="left" w:pos="993"/>
        </w:tabs>
        <w:spacing w:before="0" w:after="0"/>
        <w:ind w:right="-2"/>
        <w:rPr>
          <w:rFonts w:ascii="Times New Roman" w:hAnsi="Times New Roman"/>
        </w:rPr>
      </w:pPr>
      <w:bookmarkStart w:id="15" w:name="_Toc136507430"/>
      <w:r w:rsidRPr="00155B35">
        <w:rPr>
          <w:rFonts w:ascii="Times New Roman" w:hAnsi="Times New Roman"/>
          <w:bCs w:val="0"/>
        </w:rPr>
        <w:t>3.10. Требования к эксплуатационной документации</w:t>
      </w:r>
      <w:bookmarkEnd w:id="15"/>
    </w:p>
    <w:p w:rsidR="002D7F20" w:rsidRPr="00155B35" w:rsidRDefault="002D7F20" w:rsidP="0065579E">
      <w:pPr>
        <w:widowControl w:val="0"/>
        <w:tabs>
          <w:tab w:val="left" w:pos="993"/>
          <w:tab w:val="left" w:pos="4248"/>
          <w:tab w:val="left" w:pos="6048"/>
          <w:tab w:val="left" w:pos="7144"/>
          <w:tab w:val="left" w:pos="10182"/>
          <w:tab w:val="left" w:pos="11203"/>
          <w:tab w:val="left" w:pos="13807"/>
          <w:tab w:val="left" w:pos="15354"/>
        </w:tabs>
        <w:ind w:right="-2"/>
        <w:jc w:val="both"/>
      </w:pPr>
      <w:r w:rsidRPr="00155B35">
        <w:t xml:space="preserve">Эксплуатационная документация </w:t>
      </w:r>
      <w:r w:rsidRPr="000476BE">
        <w:t xml:space="preserve">на </w:t>
      </w:r>
      <w:r w:rsidR="00DE6AF7" w:rsidRPr="000476BE">
        <w:t>оборудование</w:t>
      </w:r>
      <w:r w:rsidRPr="000476BE">
        <w:t xml:space="preserve"> должна</w:t>
      </w:r>
      <w:r w:rsidRPr="00155B35">
        <w:t xml:space="preserve"> содержать следующую информацию: </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схема подключения прибора учета электроэнергии и трансформаторов тока;</w:t>
      </w:r>
    </w:p>
    <w:p w:rsidR="002D7F20" w:rsidRPr="00155B35" w:rsidRDefault="007513C8" w:rsidP="00397A9F">
      <w:pPr>
        <w:pStyle w:val="1"/>
        <w:numPr>
          <w:ilvl w:val="0"/>
          <w:numId w:val="15"/>
        </w:numPr>
        <w:tabs>
          <w:tab w:val="clear" w:pos="720"/>
          <w:tab w:val="left" w:pos="0"/>
        </w:tabs>
        <w:spacing w:before="0" w:after="0"/>
        <w:ind w:left="0" w:right="-2" w:firstLine="0"/>
      </w:pPr>
      <w:r>
        <w:t>паспорта на оборудование</w:t>
      </w:r>
      <w:r w:rsidR="002D7F20" w:rsidRPr="00155B35">
        <w:t xml:space="preserve"> учета электроэнергии;</w:t>
      </w:r>
    </w:p>
    <w:p w:rsidR="002D7F20" w:rsidRPr="00155B35" w:rsidRDefault="002D7F20" w:rsidP="00397A9F">
      <w:pPr>
        <w:pStyle w:val="1"/>
        <w:widowControl w:val="0"/>
        <w:numPr>
          <w:ilvl w:val="0"/>
          <w:numId w:val="15"/>
        </w:numPr>
        <w:tabs>
          <w:tab w:val="clear" w:pos="720"/>
          <w:tab w:val="left" w:pos="0"/>
        </w:tabs>
        <w:spacing w:before="0" w:after="0"/>
        <w:ind w:left="0" w:right="-2" w:firstLine="0"/>
      </w:pPr>
      <w:r w:rsidRPr="00155B35">
        <w:t>исходные данные;</w:t>
      </w:r>
    </w:p>
    <w:p w:rsidR="002D7F20" w:rsidRPr="00155B35" w:rsidRDefault="00BC2958" w:rsidP="00397A9F">
      <w:pPr>
        <w:pStyle w:val="1"/>
        <w:numPr>
          <w:ilvl w:val="0"/>
          <w:numId w:val="15"/>
        </w:numPr>
        <w:tabs>
          <w:tab w:val="clear" w:pos="720"/>
          <w:tab w:val="left" w:pos="0"/>
        </w:tabs>
        <w:spacing w:before="0" w:after="0"/>
        <w:ind w:left="0" w:right="-2" w:firstLine="0"/>
      </w:pPr>
      <w:r>
        <w:t>руководство пользователя</w:t>
      </w:r>
      <w:r w:rsidR="002D7F20" w:rsidRPr="00155B35">
        <w:t>;</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11"/>
        <w:spacing w:before="0" w:after="0"/>
        <w:ind w:right="-2"/>
        <w:rPr>
          <w:sz w:val="24"/>
          <w:szCs w:val="24"/>
        </w:rPr>
      </w:pPr>
      <w:bookmarkStart w:id="16" w:name="_Toc136507431"/>
      <w:r w:rsidRPr="00155B35">
        <w:rPr>
          <w:sz w:val="24"/>
          <w:szCs w:val="24"/>
        </w:rPr>
        <w:t>4. Требования по стандартизации и унификации</w:t>
      </w:r>
      <w:bookmarkEnd w:id="16"/>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По</w:t>
      </w:r>
      <w:r w:rsidR="00BC2958">
        <w:t>ставка оборудов</w:t>
      </w:r>
      <w:r w:rsidR="007C3C88">
        <w:t>а</w:t>
      </w:r>
      <w:r w:rsidR="00BC2958">
        <w:t>ния</w:t>
      </w:r>
      <w:r w:rsidRPr="00155B35">
        <w:t xml:space="preserve"> в соответствии с требованиями действующих нормативно-правовых документов:</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t xml:space="preserve">- </w:t>
      </w:r>
      <w:r w:rsidRPr="00155B35">
        <w:rPr>
          <w:bCs/>
          <w:iCs/>
        </w:rPr>
        <w:t xml:space="preserve">СТО 34.01-5.1-009-2021 «Приборы учета электроэнергии.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rPr>
          <w:bCs/>
          <w:iCs/>
        </w:rPr>
        <w:t xml:space="preserve">- СТО 34.01-5.1-010-2021 «Устройства сбора и передачи данных.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rPr>
          <w:bCs/>
          <w:iCs/>
        </w:rPr>
        <w:t>-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0824AD" w:rsidP="0065579E">
      <w:pPr>
        <w:tabs>
          <w:tab w:val="left" w:pos="0"/>
        </w:tabs>
        <w:suppressAutoHyphens w:val="0"/>
        <w:ind w:right="-2"/>
        <w:jc w:val="both"/>
      </w:pPr>
      <w:r w:rsidRPr="00155B35">
        <w:t xml:space="preserve">- </w:t>
      </w:r>
      <w:r w:rsidR="002D7F20" w:rsidRPr="00155B35">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1983-2015 «Трансформаторы напряжения. Общие технические условия»;</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7746-2015 «Трансформаторы тока. Общие технические условия»;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МЭК 60044-8-2010 «Трансформаторы измерительные. Электронные трансформаторы тока»</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Р МЭК 60044-7-2010 «Трансформаторы измерительные. Электронные трансформаторы напряжения»</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19.101-77 «Единая система программной документации (ЕСПД). Виды программ и программных документов»;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lastRenderedPageBreak/>
        <w:t>ГОСТ</w:t>
      </w:r>
      <w:r w:rsidRPr="00155B35">
        <w:rPr>
          <w:lang w:val="en-US"/>
        </w:rPr>
        <w:t> </w:t>
      </w:r>
      <w:r w:rsidRPr="00155B35">
        <w:t>34.201-89 «Информационная Технология. Комплекс стандартов на автоматизированные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34.601-90 «Информационная Технология. Комплекс стандартов на автоматизированные системы. Автоматизированные системы. Стадии создания»</w:t>
      </w:r>
      <w:r w:rsidRPr="00155B35">
        <w:rPr>
          <w:lang w:val="en-US"/>
        </w:rPr>
        <w:t>;</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34.602-89 «Техническое задание на создание автоматизированной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34.603-92 «Виды испытаний автоматизированных систем»;</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14254-2015 «Степени защиты, обеспечиваемые оболочками (Код IP)»;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ТР ТС 020/2011 «Электромагнитная совместимость технических средств»;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8.563–2009. ГСИ. «Методики (методы) измерений»;</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ГОСТ Р 8.596-2002 ГСИ. «Метрологическое обеспечение измерительных систем. Основные положения»;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34.09.101-94. Типовая инструкция по учету электроэнергии при ее производстве, передаче и распределении;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34.11.333-97. «Типовая методика выполнения измерений количества электрической энергии»;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34.11.334-97. «Типовая методика выполнения измерений электрической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50-34.698-90 «Автоматизированные системы. Требования к содержанию документов»;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222-80. «Методика расчета метрологических характеристик ИК ИИС по метрологическим характеристикам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2168-91 ГСИ ИИС. «Методика расчета метро</w:t>
      </w:r>
      <w:r w:rsidRPr="00155B35">
        <w:softHyphen/>
        <w:t>логических характеристик измерительных каналов по метрологическим характеристикам линейных аналоговых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2439-97 ГСИ. «Метрологические характеристики измерительных систем. Номенклатура. Принцип регламентации, определения и контроля;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34.35.305. Инструкция по проверке трансформаторов напряжения и их вторичных цепей.</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2D7F20" w:rsidRPr="00155B35" w:rsidRDefault="002D7F20" w:rsidP="0065579E">
      <w:pPr>
        <w:pStyle w:val="11"/>
        <w:spacing w:before="0" w:after="0"/>
        <w:ind w:right="-2"/>
        <w:rPr>
          <w:sz w:val="24"/>
          <w:szCs w:val="24"/>
        </w:rPr>
      </w:pPr>
      <w:bookmarkStart w:id="17" w:name="_Toc136507432"/>
      <w:r w:rsidRPr="00155B35">
        <w:rPr>
          <w:sz w:val="24"/>
          <w:szCs w:val="24"/>
        </w:rPr>
        <w:t>5. Гарантийные обязательства</w:t>
      </w:r>
      <w:bookmarkEnd w:id="17"/>
    </w:p>
    <w:p w:rsidR="002D7F20" w:rsidRPr="00155B35" w:rsidRDefault="0065579E" w:rsidP="0065579E">
      <w:pPr>
        <w:ind w:right="-2"/>
      </w:pPr>
      <w:bookmarkStart w:id="18" w:name="_Toc22938039"/>
      <w:bookmarkStart w:id="19" w:name="_Toc32489397"/>
      <w:bookmarkStart w:id="20" w:name="_Toc32496764"/>
      <w:bookmarkEnd w:id="18"/>
      <w:bookmarkEnd w:id="19"/>
      <w:bookmarkEnd w:id="20"/>
      <w:r w:rsidRPr="00155B35">
        <w:t xml:space="preserve">- </w:t>
      </w:r>
      <w:r w:rsidR="002D7F20" w:rsidRPr="00155B35">
        <w:t>Гарантии качества распространя</w:t>
      </w:r>
      <w:r w:rsidR="006C54CF">
        <w:t>ются на все оборудование</w:t>
      </w:r>
      <w:r w:rsidR="002D7F20" w:rsidRPr="00155B35">
        <w:t xml:space="preserve"> учета электроэнергии,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 xml:space="preserve">(одного) часа по рабочим дням со дня обращения последнего с использованием любых доступных </w:t>
      </w:r>
      <w:r w:rsidRPr="00155B35">
        <w:lastRenderedPageBreak/>
        <w:t>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lastRenderedPageBreak/>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оборудования для ИСУЭ (АИИСКУЭ)</w:t>
      </w:r>
      <w:r w:rsidRPr="00155B35">
        <w:t xml:space="preserve">, </w:t>
      </w:r>
      <w:r w:rsidRPr="00155B35">
        <w:rPr>
          <w:bCs/>
        </w:rPr>
        <w:t>ОКПД2: 26.51.45.119, ОКВЭД2: 46.69.7</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для ИСУЭ (АИИСКУЭ)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2A1554" w:rsidP="002A1554">
      <w:pPr>
        <w:pStyle w:val="afffff0"/>
        <w:numPr>
          <w:ilvl w:val="0"/>
          <w:numId w:val="23"/>
        </w:numPr>
        <w:tabs>
          <w:tab w:val="left" w:pos="0"/>
          <w:tab w:val="left" w:pos="993"/>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кВ).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pStyle w:val="afffff0"/>
        <w:numPr>
          <w:ilvl w:val="0"/>
          <w:numId w:val="23"/>
        </w:numPr>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Сведения о наличии или отсутствии проверки качества (аттестации) </w:t>
      </w:r>
      <w:r w:rsidR="00FF6DBC">
        <w:rPr>
          <w:rFonts w:eastAsia="Times New Roman"/>
          <w:szCs w:val="24"/>
          <w:lang w:eastAsia="ar-SA"/>
        </w:rPr>
        <w:t xml:space="preserve">в </w:t>
      </w:r>
      <w:proofErr w:type="spellStart"/>
      <w:r w:rsidR="00FF6DBC">
        <w:rPr>
          <w:color w:val="000000"/>
        </w:rPr>
        <w:t>п.п</w:t>
      </w:r>
      <w:proofErr w:type="spellEnd"/>
      <w:r w:rsidR="00FF6DBC">
        <w:rPr>
          <w:color w:val="000000"/>
        </w:rPr>
        <w:t>. 1-6, 31-</w:t>
      </w:r>
      <w:r w:rsidR="0070568B">
        <w:rPr>
          <w:color w:val="000000"/>
        </w:rPr>
        <w:t>35</w:t>
      </w:r>
      <w:r w:rsidR="00FF6DBC">
        <w:rPr>
          <w:color w:val="000000"/>
        </w:rPr>
        <w:t xml:space="preserve"> таблицы №1 </w:t>
      </w:r>
      <w:r w:rsidR="00FF6DBC" w:rsidRPr="00A31F77">
        <w:t>Единичные расценки на оборудования</w:t>
      </w:r>
      <w:r w:rsidRPr="002A155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FF6DBC">
        <w:rPr>
          <w:rFonts w:eastAsia="Times New Roman"/>
          <w:bCs/>
          <w:color w:val="0000FF"/>
          <w:szCs w:val="24"/>
          <w:u w:val="single"/>
        </w:rPr>
        <w:t>https://www.rosseti.ru/suppliers/technical-policy/equipment-quality-control/</w:t>
      </w:r>
      <w:r w:rsidRPr="002A1554">
        <w:rPr>
          <w:rFonts w:eastAsia="Times New Roman"/>
          <w:szCs w:val="24"/>
          <w:lang w:eastAsia="ar-SA"/>
        </w:rPr>
        <w:t>).</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5146B" w:rsidRDefault="0085146B" w:rsidP="0085146B">
      <w:pPr>
        <w:spacing w:line="276" w:lineRule="auto"/>
        <w:ind w:firstLine="708"/>
        <w:jc w:val="both"/>
      </w:pPr>
      <w:r w:rsidRPr="0085146B">
        <w:t xml:space="preserve">Начальная (максимальная) цена договора составляет – </w:t>
      </w:r>
      <w:r w:rsidR="007E470F">
        <w:t xml:space="preserve">500 000 000 </w:t>
      </w:r>
      <w:r w:rsidRPr="0085146B">
        <w:t>руб., с учетом НДС 20%, является фиксированной и изменению в процессе проведения закупочной процедуры не подлежит.</w:t>
      </w:r>
    </w:p>
    <w:p w:rsidR="0085146B" w:rsidRDefault="0085146B" w:rsidP="0085146B">
      <w:pPr>
        <w:ind w:firstLine="709"/>
        <w:jc w:val="both"/>
      </w:pPr>
      <w:r w:rsidRPr="0085146B">
        <w:t xml:space="preserve">Предельная сумма единичных цен составляет – </w:t>
      </w:r>
      <w:r w:rsidR="0070568B">
        <w:t>2 968 427,62</w:t>
      </w:r>
      <w:r w:rsidR="007E470F">
        <w:t xml:space="preserve"> руб.</w:t>
      </w:r>
      <w:r w:rsidRPr="0085146B">
        <w:t xml:space="preserve"> в т.ч.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Default="00B364BD" w:rsidP="0085146B">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t>.</w:t>
      </w:r>
    </w:p>
    <w:p w:rsidR="0085146B" w:rsidRPr="0085146B" w:rsidRDefault="0085146B" w:rsidP="0085146B">
      <w:pPr>
        <w:spacing w:line="276" w:lineRule="auto"/>
        <w:ind w:firstLine="708"/>
        <w:jc w:val="both"/>
        <w:rPr>
          <w:sz w:val="20"/>
        </w:rPr>
      </w:pP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B9046F">
        <w:rPr>
          <w:highlight w:val="green"/>
        </w:rPr>
        <w:t>в течение 12 (двенадцати) календарных месяцев с даты подписания Договора</w:t>
      </w:r>
      <w:r w:rsidR="00B9046F" w:rsidRPr="00B9046F">
        <w:t xml:space="preserve"> </w:t>
      </w:r>
      <w:r w:rsidRPr="00155B35">
        <w:t>или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155B35">
        <w:t xml:space="preserve">на поставку </w:t>
      </w:r>
      <w:r w:rsidRPr="00155B35">
        <w:rPr>
          <w:bCs/>
        </w:rPr>
        <w:t>оборудования (запасные части и материалы) для ИСУЭ (АИИСКУЭ) на объекты ДЗО ПАО «Россети»</w:t>
      </w:r>
      <w:r w:rsidRPr="00155B35">
        <w:t xml:space="preserve"> (Приложение №</w:t>
      </w:r>
      <w:r w:rsidR="00A31F77" w:rsidRPr="00A31F77">
        <w:t>1</w:t>
      </w:r>
      <w:r w:rsidRPr="00155B35">
        <w:t xml:space="preserve"> настоящей Технической части),</w:t>
      </w:r>
      <w:r w:rsidRPr="00155B35">
        <w:rPr>
          <w:color w:val="000000"/>
        </w:rPr>
        <w:t xml:space="preserve"> Положении ПАО «Россети» о единой технической политике в электросетевом комплексе (</w:t>
      </w:r>
      <w:hyperlink r:id="rId8" w:history="1">
        <w:r w:rsidRPr="00155B35">
          <w:rPr>
            <w:rStyle w:val="af"/>
          </w:rPr>
          <w:t>http://www.rosseti.ru/investment/science/tech/</w:t>
        </w:r>
      </w:hyperlink>
      <w:r w:rsidRPr="00155B35">
        <w:rPr>
          <w:color w:val="000000"/>
        </w:rPr>
        <w:t>),</w:t>
      </w:r>
      <w:r w:rsidR="00A31F77" w:rsidRPr="00A31F77">
        <w:rPr>
          <w:color w:val="000000"/>
        </w:rPr>
        <w:t xml:space="preserve"> </w:t>
      </w:r>
      <w:r w:rsidR="00FE3FB5" w:rsidRPr="00120971">
        <w:rPr>
          <w:color w:val="000000"/>
          <w:highlight w:val="yellow"/>
        </w:rPr>
        <w:t>продукция указанная в таблице</w:t>
      </w:r>
      <w:r w:rsidR="00A31F77" w:rsidRPr="00120971">
        <w:rPr>
          <w:color w:val="000000"/>
          <w:highlight w:val="yellow"/>
        </w:rPr>
        <w:t xml:space="preserve"> №1 </w:t>
      </w:r>
      <w:r w:rsidR="00A31F77" w:rsidRPr="00120971">
        <w:rPr>
          <w:highlight w:val="yellow"/>
        </w:rPr>
        <w:t>Единичные расценки на оборудования</w:t>
      </w:r>
      <w:r w:rsidR="00A31F77" w:rsidRPr="00120971">
        <w:rPr>
          <w:b/>
          <w:highlight w:val="yellow"/>
        </w:rPr>
        <w:t xml:space="preserve">  </w:t>
      </w:r>
      <w:r w:rsidR="00FE3FB5" w:rsidRPr="00120971">
        <w:rPr>
          <w:color w:val="000000"/>
          <w:highlight w:val="yellow"/>
        </w:rPr>
        <w:t>должна</w:t>
      </w:r>
      <w:r w:rsidRPr="00120971">
        <w:rPr>
          <w:color w:val="000000"/>
          <w:highlight w:val="yellow"/>
        </w:rPr>
        <w:t xml:space="preserve"> удовлетворять требованиям Методики  и Порядка проведения аттестации оборудования ПАО «Россети» (</w:t>
      </w:r>
      <w:r w:rsidRPr="00120971">
        <w:rPr>
          <w:color w:val="2F2C2D"/>
          <w:highlight w:val="yellow"/>
          <w:shd w:val="clear" w:color="auto" w:fill="FFFFFF"/>
        </w:rPr>
        <w:t> </w:t>
      </w:r>
      <w:r w:rsidR="00A31F77" w:rsidRPr="00120971">
        <w:rPr>
          <w:bCs/>
          <w:color w:val="0000FF"/>
          <w:highlight w:val="yellow"/>
          <w:u w:val="single"/>
          <w:lang w:eastAsia="ru-RU"/>
        </w:rPr>
        <w:t>https://www.rosseti.ru/suppliers/technical-policy/equipment-quality-control/</w:t>
      </w:r>
      <w:r w:rsidR="00A31F77" w:rsidRPr="00120971">
        <w:rPr>
          <w:bCs/>
          <w:highlight w:val="yellow"/>
          <w:lang w:eastAsia="ru-RU"/>
        </w:rPr>
        <w:t xml:space="preserve">) </w:t>
      </w:r>
      <w:r w:rsidRPr="00120971">
        <w:rPr>
          <w:color w:val="000000"/>
          <w:highlight w:val="yellow"/>
        </w:rPr>
        <w:t>и с</w:t>
      </w:r>
      <w:bookmarkStart w:id="21" w:name="_GoBack"/>
      <w:bookmarkEnd w:id="21"/>
      <w:r w:rsidRPr="00120971">
        <w:rPr>
          <w:color w:val="000000"/>
          <w:highlight w:val="yellow"/>
        </w:rPr>
        <w:t>оответствовать</w:t>
      </w:r>
      <w:r w:rsidRPr="00155B35">
        <w:rPr>
          <w:color w:val="000000"/>
        </w:rPr>
        <w:t xml:space="preserve">: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155B35">
        <w:rPr>
          <w:color w:val="000000"/>
        </w:rPr>
        <w:t>кВ.</w:t>
      </w:r>
      <w:proofErr w:type="spellEnd"/>
      <w:r w:rsidRPr="00155B35">
        <w:rPr>
          <w:color w:val="000000"/>
        </w:rPr>
        <w:t xml:space="preserve"> Общие технические требования», в случае поставки пунктов коммерческого учета электроэнергии.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Pr="00155B35" w:rsidRDefault="00962B6E" w:rsidP="00962B6E">
      <w:pPr>
        <w:pStyle w:val="afa"/>
        <w:numPr>
          <w:ilvl w:val="1"/>
          <w:numId w:val="1"/>
        </w:numPr>
        <w:tabs>
          <w:tab w:val="left" w:pos="567"/>
        </w:tabs>
        <w:ind w:left="0" w:right="-2" w:firstLine="0"/>
        <w:jc w:val="both"/>
        <w:rPr>
          <w:color w:val="000000"/>
        </w:rPr>
      </w:pPr>
      <w:r w:rsidRPr="00155B35">
        <w:rPr>
          <w:color w:val="000000"/>
        </w:rPr>
        <w:t>Требования к дате изготовления Продукции – не позднее 6 месяцев на момент поставки.</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Упаковка, временная антикоррозионная защита, транспортирование, условия и сроки хранения Продукции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B9046F">
        <w:rPr>
          <w:color w:val="000000"/>
          <w:highlight w:val="green"/>
        </w:rPr>
        <w:t>5 лет с момента начала эксплуатации</w:t>
      </w:r>
      <w:r w:rsidR="00962B6E" w:rsidRPr="00B9046F">
        <w:rPr>
          <w:color w:val="000000"/>
          <w:highlight w:val="green"/>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EE4126" w:rsidRPr="00EE4126"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CA6065">
        <w:rPr>
          <w:color w:val="000000"/>
          <w:highlight w:val="cya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EE4126">
        <w:rPr>
          <w:color w:val="000000"/>
        </w:rPr>
        <w:t xml:space="preserve"> Поставка продукции осуществляется партиями.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w:t>
      </w:r>
      <w:r w:rsidRPr="00EE4126">
        <w:rPr>
          <w:color w:val="000000"/>
        </w:rPr>
        <w:lastRenderedPageBreak/>
        <w:t>составленными Покупателем в соответствии с данными, приведенными в Приложении 1 к Договору, согласованными и подписанными Сторона</w:t>
      </w:r>
      <w:r w:rsidR="00AA1F15">
        <w:rPr>
          <w:color w:val="000000"/>
        </w:rPr>
        <w:t>ми.</w:t>
      </w:r>
      <w:r w:rsidRPr="00EE4126">
        <w:rPr>
          <w:color w:val="000000"/>
        </w:rPr>
        <w:t xml:space="preserve"> Срок поставки партии продукции: </w:t>
      </w:r>
    </w:p>
    <w:p w:rsidR="00EE4126" w:rsidRPr="00EE4126" w:rsidRDefault="00EE4126" w:rsidP="00EE4126">
      <w:pPr>
        <w:autoSpaceDE w:val="0"/>
        <w:autoSpaceDN w:val="0"/>
        <w:adjustRightInd w:val="0"/>
        <w:ind w:firstLine="708"/>
        <w:jc w:val="both"/>
        <w:rPr>
          <w:color w:val="000000"/>
        </w:rPr>
      </w:pPr>
      <w:r w:rsidRPr="00EE4126">
        <w:rPr>
          <w:color w:val="000000"/>
        </w:rPr>
        <w:t xml:space="preserve">В течение </w:t>
      </w:r>
      <w:r w:rsidR="00AA1F15" w:rsidRPr="00AA1F15">
        <w:rPr>
          <w:color w:val="000000"/>
          <w:highlight w:val="green"/>
        </w:rPr>
        <w:t>10</w:t>
      </w:r>
      <w:r w:rsidR="00B9046F">
        <w:rPr>
          <w:color w:val="000000"/>
        </w:rPr>
        <w:t xml:space="preserve"> </w:t>
      </w:r>
      <w:r w:rsidRPr="00EE4126">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Pr>
          <w:color w:val="000000"/>
        </w:rPr>
        <w:t>15</w:t>
      </w:r>
      <w:r w:rsidRPr="00EE4126">
        <w:rPr>
          <w:color w:val="000000"/>
        </w:rPr>
        <w:t xml:space="preserve"> (</w:t>
      </w:r>
      <w:r w:rsidR="00AA1F15">
        <w:rPr>
          <w:color w:val="000000"/>
        </w:rPr>
        <w:t>пятнадцати</w:t>
      </w:r>
      <w:r w:rsidRPr="00EE4126">
        <w:rPr>
          <w:color w:val="000000"/>
        </w:rPr>
        <w:t>) календарных дней с даты направления Заявки Поставщику в электронном виде (отсканированной копии).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Заявка, оформленная должным образом со стороны Покупателя, направляется не позднее чем за </w:t>
      </w:r>
      <w:r w:rsidR="00AA1F15">
        <w:rPr>
          <w:color w:val="000000"/>
        </w:rPr>
        <w:t>10</w:t>
      </w:r>
      <w:r w:rsidRPr="00EE4126">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Базис поставки.</w:t>
      </w:r>
    </w:p>
    <w:p w:rsidR="00962B6E" w:rsidRPr="00155B35" w:rsidRDefault="00962B6E" w:rsidP="00397A9F">
      <w:pPr>
        <w:pStyle w:val="afa"/>
        <w:numPr>
          <w:ilvl w:val="0"/>
          <w:numId w:val="17"/>
        </w:numPr>
        <w:tabs>
          <w:tab w:val="left" w:pos="709"/>
        </w:tabs>
        <w:ind w:left="0" w:right="-2" w:firstLine="0"/>
        <w:jc w:val="both"/>
        <w:rPr>
          <w:vanish/>
          <w:color w:val="000000"/>
        </w:rPr>
      </w:pPr>
    </w:p>
    <w:p w:rsidR="00962B6E" w:rsidRPr="00155B35" w:rsidRDefault="00962B6E" w:rsidP="00397A9F">
      <w:pPr>
        <w:pStyle w:val="afa"/>
        <w:numPr>
          <w:ilvl w:val="0"/>
          <w:numId w:val="17"/>
        </w:numPr>
        <w:tabs>
          <w:tab w:val="left" w:pos="709"/>
        </w:tabs>
        <w:ind w:left="0" w:right="-2" w:firstLine="0"/>
        <w:jc w:val="both"/>
        <w:rPr>
          <w:vanish/>
          <w:color w:val="000000"/>
        </w:rPr>
      </w:pPr>
    </w:p>
    <w:p w:rsid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Оборудование отгружается на условиях DDP, согласно Инкотермс 2010. </w:t>
      </w:r>
    </w:p>
    <w:p w:rsidR="00962B6E" w:rsidRP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Поставка аттестованного оборудования</w:t>
      </w:r>
      <w:r w:rsidR="00F31324" w:rsidRPr="007177F9">
        <w:rPr>
          <w:color w:val="000000"/>
        </w:rPr>
        <w:t xml:space="preserve">/допущенного КДО </w:t>
      </w:r>
      <w:r w:rsidRPr="007177F9">
        <w:rPr>
          <w:color w:val="000000"/>
        </w:rPr>
        <w:t>осуществляется в ДЗО ПАО «Россети». Сторонним организациям может быть поставлена полная номенклатура оборудования согласно приложения №1 настоящей Технической части.</w:t>
      </w:r>
    </w:p>
    <w:p w:rsidR="00962B6E" w:rsidRDefault="00962B6E" w:rsidP="007177F9">
      <w:pPr>
        <w:pStyle w:val="afa"/>
        <w:tabs>
          <w:tab w:val="left" w:pos="709"/>
        </w:tabs>
        <w:ind w:left="0" w:right="-2"/>
        <w:jc w:val="both"/>
        <w:rPr>
          <w:color w:val="000000"/>
        </w:rPr>
      </w:pPr>
    </w:p>
    <w:p w:rsidR="00B92BC5" w:rsidRDefault="00B92BC5"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Pr="007177F9" w:rsidRDefault="007177F9" w:rsidP="007177F9">
      <w:pPr>
        <w:pStyle w:val="afa"/>
        <w:tabs>
          <w:tab w:val="left" w:pos="709"/>
        </w:tabs>
        <w:ind w:left="0" w:right="-2"/>
        <w:jc w:val="both"/>
        <w:rPr>
          <w:color w:val="000000"/>
        </w:rPr>
      </w:pPr>
    </w:p>
    <w:p w:rsidR="00812019" w:rsidRDefault="00812019" w:rsidP="00812019">
      <w:pPr>
        <w:ind w:right="-2"/>
        <w:jc w:val="both"/>
      </w:pPr>
    </w:p>
    <w:p w:rsidR="00DB69F9" w:rsidRDefault="00DB69F9" w:rsidP="00812019">
      <w:pPr>
        <w:ind w:right="-2"/>
        <w:jc w:val="both"/>
      </w:pPr>
    </w:p>
    <w:p w:rsidR="00DB69F9" w:rsidRDefault="00DB69F9" w:rsidP="00812019">
      <w:pPr>
        <w:ind w:right="-2"/>
        <w:jc w:val="both"/>
      </w:pPr>
    </w:p>
    <w:p w:rsidR="00812019" w:rsidRDefault="00812019" w:rsidP="00812019">
      <w:pPr>
        <w:ind w:right="-2"/>
        <w:jc w:val="both"/>
      </w:pPr>
    </w:p>
    <w:p w:rsidR="00812019" w:rsidRDefault="00812019" w:rsidP="00812019">
      <w:pPr>
        <w:ind w:right="-2"/>
        <w:jc w:val="both"/>
      </w:pPr>
    </w:p>
    <w:p w:rsidR="00812019" w:rsidRDefault="00812019" w:rsidP="00812019">
      <w:pPr>
        <w:ind w:right="-2"/>
        <w:jc w:val="right"/>
      </w:pPr>
      <w:r>
        <w:t>Таблица</w:t>
      </w:r>
      <w:r w:rsidRPr="00155B35">
        <w:t xml:space="preserve"> №1</w:t>
      </w:r>
      <w:r w:rsidR="00E12219">
        <w:t>.1</w:t>
      </w:r>
      <w:r w:rsidRPr="00155B35">
        <w:t xml:space="preserve"> к Техническо</w:t>
      </w:r>
      <w:r>
        <w:t>й части</w:t>
      </w:r>
    </w:p>
    <w:p w:rsidR="0099609A" w:rsidRPr="00E62312" w:rsidRDefault="0099609A" w:rsidP="0099609A">
      <w:pPr>
        <w:ind w:right="-2"/>
        <w:jc w:val="right"/>
        <w:rPr>
          <w:sz w:val="16"/>
          <w:szCs w:val="16"/>
        </w:rPr>
      </w:pPr>
    </w:p>
    <w:p w:rsidR="0099609A" w:rsidRDefault="008A7B88" w:rsidP="0099609A">
      <w:pPr>
        <w:tabs>
          <w:tab w:val="left" w:pos="7738"/>
        </w:tabs>
        <w:jc w:val="center"/>
        <w:rPr>
          <w:b/>
        </w:rPr>
      </w:pPr>
      <w:r w:rsidRPr="008A7B88">
        <w:rPr>
          <w:b/>
        </w:rPr>
        <w:t xml:space="preserve">Единичные расценки на оборудования </w:t>
      </w:r>
    </w:p>
    <w:p w:rsidR="00E62312" w:rsidRPr="00E62312" w:rsidRDefault="00E62312" w:rsidP="0099609A">
      <w:pPr>
        <w:tabs>
          <w:tab w:val="left" w:pos="7738"/>
        </w:tabs>
        <w:jc w:val="center"/>
        <w:rPr>
          <w:b/>
          <w:sz w:val="10"/>
          <w:szCs w:val="10"/>
        </w:rPr>
      </w:pPr>
    </w:p>
    <w:tbl>
      <w:tblPr>
        <w:tblW w:w="5000" w:type="pct"/>
        <w:tblLook w:val="04A0" w:firstRow="1" w:lastRow="0" w:firstColumn="1" w:lastColumn="0" w:noHBand="0" w:noVBand="1"/>
      </w:tblPr>
      <w:tblGrid>
        <w:gridCol w:w="682"/>
        <w:gridCol w:w="1914"/>
        <w:gridCol w:w="2482"/>
        <w:gridCol w:w="1417"/>
        <w:gridCol w:w="547"/>
        <w:gridCol w:w="1131"/>
        <w:gridCol w:w="1314"/>
      </w:tblGrid>
      <w:tr w:rsidR="00306292" w:rsidRPr="009C7E8F" w:rsidTr="00211634">
        <w:trPr>
          <w:trHeight w:val="869"/>
          <w:tblHeader/>
        </w:trPr>
        <w:tc>
          <w:tcPr>
            <w:tcW w:w="3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6292" w:rsidRPr="009C7E8F" w:rsidRDefault="00306292" w:rsidP="009D2F68">
            <w:pPr>
              <w:jc w:val="center"/>
              <w:rPr>
                <w:color w:val="000000"/>
                <w:sz w:val="20"/>
                <w:szCs w:val="20"/>
              </w:rPr>
            </w:pPr>
            <w:r w:rsidRPr="009C7E8F">
              <w:rPr>
                <w:color w:val="000000"/>
                <w:sz w:val="20"/>
                <w:szCs w:val="20"/>
              </w:rPr>
              <w:t>№ п/п</w:t>
            </w:r>
          </w:p>
        </w:tc>
        <w:tc>
          <w:tcPr>
            <w:tcW w:w="1016" w:type="pct"/>
            <w:tcBorders>
              <w:top w:val="single" w:sz="4" w:space="0" w:color="auto"/>
              <w:left w:val="nil"/>
              <w:bottom w:val="single" w:sz="4" w:space="0" w:color="auto"/>
              <w:right w:val="single" w:sz="4" w:space="0" w:color="auto"/>
            </w:tcBorders>
            <w:shd w:val="clear" w:color="auto" w:fill="auto"/>
            <w:vAlign w:val="center"/>
            <w:hideMark/>
          </w:tcPr>
          <w:p w:rsidR="00306292" w:rsidRPr="009C7E8F" w:rsidRDefault="00306292" w:rsidP="009D2F68">
            <w:pPr>
              <w:jc w:val="center"/>
              <w:rPr>
                <w:color w:val="000000"/>
                <w:sz w:val="20"/>
                <w:szCs w:val="20"/>
              </w:rPr>
            </w:pPr>
            <w:r w:rsidRPr="009C7E8F">
              <w:rPr>
                <w:color w:val="000000"/>
                <w:sz w:val="20"/>
                <w:szCs w:val="20"/>
              </w:rPr>
              <w:t>Наименование товара</w:t>
            </w:r>
          </w:p>
        </w:tc>
        <w:tc>
          <w:tcPr>
            <w:tcW w:w="1309" w:type="pct"/>
            <w:tcBorders>
              <w:top w:val="single" w:sz="4" w:space="0" w:color="auto"/>
              <w:left w:val="nil"/>
              <w:bottom w:val="single" w:sz="4" w:space="0" w:color="auto"/>
              <w:right w:val="single" w:sz="4" w:space="0" w:color="auto"/>
            </w:tcBorders>
            <w:shd w:val="clear" w:color="auto" w:fill="auto"/>
            <w:vAlign w:val="center"/>
          </w:tcPr>
          <w:p w:rsidR="00306292" w:rsidRPr="005F1ECC" w:rsidRDefault="00306292" w:rsidP="009D2F68">
            <w:pPr>
              <w:jc w:val="center"/>
              <w:rPr>
                <w:color w:val="000000"/>
                <w:sz w:val="20"/>
                <w:szCs w:val="20"/>
              </w:rPr>
            </w:pPr>
            <w:r>
              <w:rPr>
                <w:color w:val="000000"/>
                <w:sz w:val="20"/>
                <w:szCs w:val="20"/>
              </w:rPr>
              <w:t>Технические характеристики/обоснование закупки конкретного товара*</w:t>
            </w:r>
          </w:p>
        </w:tc>
        <w:tc>
          <w:tcPr>
            <w:tcW w:w="746" w:type="pct"/>
            <w:tcBorders>
              <w:top w:val="single" w:sz="4" w:space="0" w:color="auto"/>
              <w:left w:val="single" w:sz="4" w:space="0" w:color="auto"/>
              <w:bottom w:val="single" w:sz="4" w:space="0" w:color="auto"/>
              <w:right w:val="single" w:sz="4" w:space="0" w:color="auto"/>
            </w:tcBorders>
            <w:vAlign w:val="center"/>
          </w:tcPr>
          <w:p w:rsidR="00306292" w:rsidRPr="009C7E8F" w:rsidRDefault="00306292" w:rsidP="009D2F68">
            <w:pPr>
              <w:jc w:val="center"/>
              <w:rPr>
                <w:color w:val="000000"/>
                <w:sz w:val="20"/>
                <w:szCs w:val="20"/>
              </w:rPr>
            </w:pPr>
            <w:r>
              <w:rPr>
                <w:color w:val="000000"/>
                <w:sz w:val="20"/>
                <w:szCs w:val="20"/>
              </w:rPr>
              <w:t>Требование об необходимости наличия аттестации ПАО «Россети»</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6292" w:rsidRPr="009C7E8F" w:rsidRDefault="00306292" w:rsidP="009D2F68">
            <w:pPr>
              <w:jc w:val="center"/>
              <w:rPr>
                <w:color w:val="000000"/>
                <w:sz w:val="20"/>
                <w:szCs w:val="20"/>
              </w:rPr>
            </w:pPr>
            <w:r w:rsidRPr="009C7E8F">
              <w:rPr>
                <w:color w:val="000000"/>
                <w:sz w:val="20"/>
                <w:szCs w:val="20"/>
              </w:rPr>
              <w:t>Ед.</w:t>
            </w:r>
          </w:p>
          <w:p w:rsidR="00306292" w:rsidRPr="009C7E8F" w:rsidRDefault="00306292" w:rsidP="009D2F68">
            <w:pPr>
              <w:jc w:val="center"/>
              <w:rPr>
                <w:color w:val="000000"/>
                <w:sz w:val="20"/>
                <w:szCs w:val="20"/>
              </w:rPr>
            </w:pPr>
            <w:r w:rsidRPr="009C7E8F">
              <w:rPr>
                <w:color w:val="000000"/>
                <w:sz w:val="20"/>
                <w:szCs w:val="20"/>
              </w:rPr>
              <w:t>изм.</w:t>
            </w:r>
          </w:p>
        </w:tc>
        <w:tc>
          <w:tcPr>
            <w:tcW w:w="595" w:type="pct"/>
            <w:tcBorders>
              <w:top w:val="single" w:sz="4" w:space="0" w:color="auto"/>
              <w:left w:val="nil"/>
              <w:bottom w:val="single" w:sz="4" w:space="0" w:color="auto"/>
              <w:right w:val="single" w:sz="4" w:space="0" w:color="auto"/>
            </w:tcBorders>
            <w:shd w:val="clear" w:color="auto" w:fill="auto"/>
            <w:vAlign w:val="center"/>
          </w:tcPr>
          <w:p w:rsidR="00306292" w:rsidRPr="009C7E8F" w:rsidRDefault="00306292" w:rsidP="009D2F68">
            <w:pPr>
              <w:jc w:val="center"/>
              <w:rPr>
                <w:color w:val="000000"/>
                <w:sz w:val="20"/>
                <w:szCs w:val="20"/>
              </w:rPr>
            </w:pPr>
            <w:r w:rsidRPr="009C7E8F">
              <w:rPr>
                <w:color w:val="000000"/>
                <w:sz w:val="20"/>
                <w:szCs w:val="20"/>
              </w:rPr>
              <w:t>Предельная цена за ед.</w:t>
            </w:r>
          </w:p>
          <w:p w:rsidR="00306292" w:rsidRPr="009C7E8F" w:rsidRDefault="00306292" w:rsidP="009D2F68">
            <w:pPr>
              <w:jc w:val="center"/>
              <w:rPr>
                <w:color w:val="000000"/>
                <w:sz w:val="20"/>
                <w:szCs w:val="20"/>
              </w:rPr>
            </w:pPr>
            <w:r w:rsidRPr="009C7E8F">
              <w:rPr>
                <w:color w:val="000000"/>
                <w:sz w:val="20"/>
                <w:szCs w:val="20"/>
              </w:rPr>
              <w:t>руб. с НДС</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9D2F68">
            <w:pPr>
              <w:jc w:val="center"/>
              <w:rPr>
                <w:color w:val="000000"/>
                <w:sz w:val="18"/>
                <w:szCs w:val="18"/>
              </w:rPr>
            </w:pPr>
            <w:r w:rsidRPr="009C7E8F">
              <w:rPr>
                <w:color w:val="000000"/>
                <w:sz w:val="18"/>
                <w:szCs w:val="18"/>
              </w:rPr>
              <w:t>Страна происхождения Товара</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1</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189.26 ВК.4G с ДД с КМА </w:t>
            </w:r>
          </w:p>
          <w:p w:rsidR="00306292" w:rsidRPr="009C7E8F" w:rsidRDefault="00306292" w:rsidP="002D07B8">
            <w:pPr>
              <w:rPr>
                <w:sz w:val="20"/>
                <w:szCs w:val="20"/>
              </w:rPr>
            </w:pP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О</w:t>
            </w:r>
            <w:r w:rsidRPr="007F1BDF">
              <w:rPr>
                <w:sz w:val="18"/>
                <w:szCs w:val="18"/>
              </w:rPr>
              <w:t>днофазный прибор учёта СПЛИТ исполнения с коммуникатором GSM/GPRS (технология 4G), с комплектом монтажной арматуры и дистанционным дисплеем</w:t>
            </w:r>
            <w:r>
              <w:rPr>
                <w:sz w:val="18"/>
                <w:szCs w:val="18"/>
              </w:rPr>
              <w:t>.</w:t>
            </w:r>
          </w:p>
          <w:p w:rsidR="00306292" w:rsidRDefault="00306292" w:rsidP="002D07B8">
            <w:pPr>
              <w:rPr>
                <w:sz w:val="18"/>
                <w:szCs w:val="18"/>
              </w:rPr>
            </w:pPr>
          </w:p>
          <w:p w:rsidR="00306292" w:rsidRPr="007F1BDF" w:rsidRDefault="00306292" w:rsidP="002D07B8">
            <w:pPr>
              <w:rPr>
                <w:sz w:val="18"/>
                <w:szCs w:val="18"/>
              </w:rPr>
            </w:pPr>
            <w:r>
              <w:rPr>
                <w:sz w:val="18"/>
                <w:szCs w:val="18"/>
              </w:rPr>
              <w:t>К</w:t>
            </w:r>
            <w:r w:rsidRPr="007F1BDF">
              <w:rPr>
                <w:sz w:val="18"/>
                <w:szCs w:val="18"/>
              </w:rPr>
              <w:t xml:space="preserve">ласс точности (А/Р): 1.0/1.0; </w:t>
            </w:r>
            <w:proofErr w:type="spellStart"/>
            <w:r w:rsidRPr="007F1BDF">
              <w:rPr>
                <w:sz w:val="18"/>
                <w:szCs w:val="18"/>
              </w:rPr>
              <w:t>U</w:t>
            </w:r>
            <w:proofErr w:type="gramStart"/>
            <w:r w:rsidRPr="007F1BDF">
              <w:rPr>
                <w:sz w:val="18"/>
                <w:szCs w:val="18"/>
              </w:rPr>
              <w:t>ном</w:t>
            </w:r>
            <w:proofErr w:type="spellEnd"/>
            <w:r w:rsidRPr="007F1BDF">
              <w:rPr>
                <w:sz w:val="18"/>
                <w:szCs w:val="18"/>
              </w:rPr>
              <w:t xml:space="preserve">  -</w:t>
            </w:r>
            <w:proofErr w:type="gramEnd"/>
            <w:r w:rsidRPr="007F1BDF">
              <w:rPr>
                <w:sz w:val="18"/>
                <w:szCs w:val="18"/>
              </w:rPr>
              <w:t xml:space="preserve"> 230В; </w:t>
            </w:r>
          </w:p>
          <w:p w:rsidR="00306292" w:rsidRDefault="00306292" w:rsidP="002D07B8">
            <w:pPr>
              <w:rPr>
                <w:sz w:val="18"/>
                <w:szCs w:val="18"/>
              </w:rPr>
            </w:pPr>
            <w:proofErr w:type="spellStart"/>
            <w:r w:rsidRPr="007F1BDF">
              <w:rPr>
                <w:sz w:val="18"/>
                <w:szCs w:val="18"/>
              </w:rPr>
              <w:t>Iном</w:t>
            </w:r>
            <w:proofErr w:type="spellEnd"/>
            <w:r w:rsidRPr="007F1BDF">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7F1BDF">
              <w:rPr>
                <w:sz w:val="18"/>
                <w:szCs w:val="18"/>
              </w:rPr>
              <w:t>РиМ</w:t>
            </w:r>
            <w:proofErr w:type="spellEnd"/>
            <w:r w:rsidRPr="007F1BDF">
              <w:rPr>
                <w:sz w:val="18"/>
                <w:szCs w:val="18"/>
              </w:rPr>
              <w:t xml:space="preserve"> - 071.43 (LTE); </w:t>
            </w:r>
            <w:proofErr w:type="spellStart"/>
            <w:r w:rsidRPr="007F1BDF">
              <w:rPr>
                <w:sz w:val="18"/>
                <w:szCs w:val="18"/>
              </w:rPr>
              <w:t>Оптопорт</w:t>
            </w:r>
            <w:proofErr w:type="spellEnd"/>
            <w:r w:rsidRPr="007F1BDF">
              <w:rPr>
                <w:sz w:val="18"/>
                <w:szCs w:val="18"/>
              </w:rPr>
              <w:t>; - 45…+70˚С; Датчик магни</w:t>
            </w:r>
            <w:r w:rsidR="007D232F">
              <w:rPr>
                <w:sz w:val="18"/>
                <w:szCs w:val="18"/>
              </w:rPr>
              <w:t>тного поля; СПОДЭС (DLMS/COSEM);</w:t>
            </w:r>
            <w:r w:rsidR="007D232F">
              <w:rPr>
                <w:sz w:val="18"/>
                <w:szCs w:val="18"/>
              </w:rPr>
              <w:br/>
              <w:t xml:space="preserve">Степень защиты не хуже </w:t>
            </w:r>
            <w:r w:rsidR="007D232F">
              <w:rPr>
                <w:sz w:val="18"/>
                <w:szCs w:val="18"/>
                <w:lang w:val="en-US"/>
              </w:rPr>
              <w:t>IP</w:t>
            </w:r>
            <w:r w:rsidR="007D232F" w:rsidRPr="007D232F">
              <w:rPr>
                <w:sz w:val="18"/>
                <w:szCs w:val="18"/>
              </w:rPr>
              <w:t>65</w:t>
            </w:r>
            <w:r w:rsidR="007D232F">
              <w:rPr>
                <w:sz w:val="18"/>
                <w:szCs w:val="18"/>
              </w:rPr>
              <w:t>;</w:t>
            </w:r>
          </w:p>
          <w:p w:rsidR="007D232F" w:rsidRDefault="007D232F" w:rsidP="007D232F">
            <w:pPr>
              <w:rPr>
                <w:sz w:val="18"/>
                <w:szCs w:val="18"/>
              </w:rPr>
            </w:pPr>
            <w:r w:rsidRPr="007D232F">
              <w:rPr>
                <w:sz w:val="18"/>
                <w:szCs w:val="18"/>
              </w:rPr>
              <w:t>Отсек для установки дополнительного коммуникационного модуля</w:t>
            </w:r>
            <w:r>
              <w:rPr>
                <w:sz w:val="18"/>
                <w:szCs w:val="18"/>
              </w:rPr>
              <w:t>;</w:t>
            </w:r>
          </w:p>
          <w:p w:rsidR="007D232F" w:rsidRDefault="007D232F" w:rsidP="007D232F">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F547B9"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5218B5" w:rsidRDefault="00F547B9" w:rsidP="00F547B9">
            <w:pPr>
              <w:rPr>
                <w:sz w:val="18"/>
                <w:szCs w:val="18"/>
              </w:rPr>
            </w:pPr>
            <w:r w:rsidRPr="00F547B9">
              <w:rPr>
                <w:sz w:val="18"/>
                <w:szCs w:val="18"/>
              </w:rPr>
              <w:t>Наличие двух радиомодемов работающих в тандеме для построения АИИС КУЭ</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20 387,45</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2D222B">
              <w:rPr>
                <w:sz w:val="20"/>
                <w:szCs w:val="20"/>
              </w:rPr>
              <w:t xml:space="preserve">Счетчик </w:t>
            </w:r>
            <w:proofErr w:type="spellStart"/>
            <w:r w:rsidRPr="002D222B">
              <w:rPr>
                <w:sz w:val="20"/>
                <w:szCs w:val="20"/>
              </w:rPr>
              <w:t>РиМ</w:t>
            </w:r>
            <w:proofErr w:type="spellEnd"/>
            <w:r w:rsidRPr="002D222B">
              <w:rPr>
                <w:sz w:val="20"/>
                <w:szCs w:val="20"/>
              </w:rPr>
              <w:t xml:space="preserve"> 289.24 ВК.4GN</w:t>
            </w:r>
            <w:r>
              <w:rPr>
                <w:sz w:val="20"/>
                <w:szCs w:val="20"/>
              </w:rPr>
              <w:t xml:space="preserve">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Default="000B3CFE" w:rsidP="000B3CFE">
            <w:pPr>
              <w:rPr>
                <w:sz w:val="18"/>
                <w:szCs w:val="18"/>
              </w:rPr>
            </w:pPr>
            <w:r>
              <w:rPr>
                <w:sz w:val="18"/>
                <w:szCs w:val="18"/>
              </w:rPr>
              <w:t>Однофазный</w:t>
            </w:r>
            <w:r w:rsidRPr="000C5318">
              <w:rPr>
                <w:sz w:val="18"/>
                <w:szCs w:val="18"/>
              </w:rPr>
              <w:t xml:space="preserve"> прибор</w:t>
            </w:r>
            <w:r>
              <w:rPr>
                <w:sz w:val="18"/>
                <w:szCs w:val="18"/>
              </w:rPr>
              <w:t xml:space="preserve"> учёта классического исполнения</w:t>
            </w:r>
            <w:r w:rsidRPr="000C5318">
              <w:rPr>
                <w:sz w:val="18"/>
                <w:szCs w:val="18"/>
              </w:rPr>
              <w:t xml:space="preserve"> с коммуникатором GSM/GPRS (технология 4G)</w:t>
            </w:r>
            <w:r>
              <w:rPr>
                <w:sz w:val="18"/>
                <w:szCs w:val="18"/>
              </w:rPr>
              <w:t>.</w:t>
            </w:r>
          </w:p>
          <w:p w:rsidR="000B3CFE" w:rsidRDefault="000B3CFE" w:rsidP="000B3CFE">
            <w:pPr>
              <w:rPr>
                <w:sz w:val="18"/>
                <w:szCs w:val="18"/>
              </w:rPr>
            </w:pPr>
          </w:p>
          <w:p w:rsidR="000B3CFE" w:rsidRPr="000B3CFE" w:rsidRDefault="000B3CFE" w:rsidP="000B3CFE">
            <w:pPr>
              <w:rPr>
                <w:sz w:val="18"/>
                <w:szCs w:val="18"/>
              </w:rPr>
            </w:pPr>
            <w:r w:rsidRPr="000B3CFE">
              <w:rPr>
                <w:sz w:val="18"/>
                <w:szCs w:val="18"/>
              </w:rPr>
              <w:t xml:space="preserve">Класс точности (А/Р): 1.0/1.0; </w:t>
            </w:r>
            <w:proofErr w:type="spellStart"/>
            <w:r w:rsidRPr="000B3CFE">
              <w:rPr>
                <w:sz w:val="18"/>
                <w:szCs w:val="18"/>
              </w:rPr>
              <w:t>U</w:t>
            </w:r>
            <w:proofErr w:type="gramStart"/>
            <w:r w:rsidRPr="000B3CFE">
              <w:rPr>
                <w:sz w:val="18"/>
                <w:szCs w:val="18"/>
              </w:rPr>
              <w:t>ном</w:t>
            </w:r>
            <w:proofErr w:type="spellEnd"/>
            <w:r w:rsidRPr="000B3CFE">
              <w:rPr>
                <w:sz w:val="18"/>
                <w:szCs w:val="18"/>
              </w:rPr>
              <w:t xml:space="preserve">  -</w:t>
            </w:r>
            <w:proofErr w:type="gramEnd"/>
            <w:r w:rsidRPr="000B3CFE">
              <w:rPr>
                <w:sz w:val="18"/>
                <w:szCs w:val="18"/>
              </w:rPr>
              <w:t xml:space="preserve"> 230В; </w:t>
            </w:r>
          </w:p>
          <w:p w:rsidR="007D232F" w:rsidRDefault="000B3CFE" w:rsidP="007D232F">
            <w:pPr>
              <w:rPr>
                <w:sz w:val="18"/>
                <w:szCs w:val="18"/>
              </w:rPr>
            </w:pPr>
            <w:proofErr w:type="spellStart"/>
            <w:r w:rsidRPr="000B3CFE">
              <w:rPr>
                <w:sz w:val="18"/>
                <w:szCs w:val="18"/>
              </w:rPr>
              <w:t>Iном</w:t>
            </w:r>
            <w:proofErr w:type="spellEnd"/>
            <w:r w:rsidRPr="000B3CFE">
              <w:rPr>
                <w:sz w:val="18"/>
                <w:szCs w:val="18"/>
              </w:rPr>
              <w:t xml:space="preserve"> (макс) - 5 (</w:t>
            </w:r>
            <w:proofErr w:type="gramStart"/>
            <w:r w:rsidRPr="000B3CFE">
              <w:rPr>
                <w:sz w:val="18"/>
                <w:szCs w:val="18"/>
              </w:rPr>
              <w:t>100)А</w:t>
            </w:r>
            <w:proofErr w:type="gramEnd"/>
            <w:r w:rsidRPr="000B3CFE">
              <w:rPr>
                <w:sz w:val="18"/>
                <w:szCs w:val="18"/>
              </w:rPr>
              <w:t xml:space="preserve">; 8 тарифов; Учет тока в нулевом проводе; Устройство коммутации нагрузки; RS-485, RF 868 МГц и </w:t>
            </w:r>
            <w:proofErr w:type="spellStart"/>
            <w:r w:rsidRPr="000B3CFE">
              <w:rPr>
                <w:sz w:val="18"/>
                <w:szCs w:val="18"/>
              </w:rPr>
              <w:t>Оптопорт</w:t>
            </w:r>
            <w:proofErr w:type="spellEnd"/>
            <w:r w:rsidRPr="000B3CFE">
              <w:rPr>
                <w:sz w:val="18"/>
                <w:szCs w:val="18"/>
              </w:rPr>
              <w:t xml:space="preserve">; с коммуникатором </w:t>
            </w:r>
            <w:proofErr w:type="spellStart"/>
            <w:r w:rsidRPr="000B3CFE">
              <w:rPr>
                <w:sz w:val="18"/>
                <w:szCs w:val="18"/>
              </w:rPr>
              <w:t>РиМ</w:t>
            </w:r>
            <w:proofErr w:type="spellEnd"/>
            <w:r w:rsidRPr="000B3CFE">
              <w:rPr>
                <w:sz w:val="18"/>
                <w:szCs w:val="18"/>
              </w:rPr>
              <w:t xml:space="preserve"> - 071.44 (LTE); - 40…+70˚С; датчик магнитного поля; СПОДЭС (DL</w:t>
            </w:r>
            <w:r w:rsidR="007D232F">
              <w:rPr>
                <w:sz w:val="18"/>
                <w:szCs w:val="18"/>
              </w:rPr>
              <w:t>MS/COSEM ;</w:t>
            </w:r>
          </w:p>
          <w:p w:rsidR="00F547B9" w:rsidRDefault="007D232F" w:rsidP="00F547B9">
            <w:pPr>
              <w:rPr>
                <w:sz w:val="18"/>
                <w:szCs w:val="18"/>
              </w:rPr>
            </w:pPr>
            <w:r w:rsidRPr="007D232F">
              <w:rPr>
                <w:sz w:val="18"/>
                <w:szCs w:val="18"/>
              </w:rPr>
              <w:t xml:space="preserve">Совместимость ранее установленной системой </w:t>
            </w:r>
            <w:r w:rsidRPr="007D232F">
              <w:rPr>
                <w:sz w:val="18"/>
                <w:szCs w:val="18"/>
              </w:rPr>
              <w:lastRenderedPageBreak/>
              <w:t>РМС 2150 и существующей Пирамида –сети</w:t>
            </w:r>
            <w:r w:rsidR="00F547B9">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211634" w:rsidRDefault="00211634" w:rsidP="00211634">
            <w:pPr>
              <w:jc w:val="center"/>
              <w:rPr>
                <w:sz w:val="18"/>
                <w:szCs w:val="18"/>
              </w:rPr>
            </w:pPr>
            <w:r>
              <w:rPr>
                <w:sz w:val="18"/>
                <w:szCs w:val="18"/>
              </w:rPr>
              <w:t>20 169,21</w:t>
            </w:r>
          </w:p>
          <w:p w:rsidR="00306292" w:rsidRDefault="00306292" w:rsidP="002D07B8">
            <w:pPr>
              <w:jc w:val="center"/>
            </w:pPr>
          </w:p>
        </w:tc>
        <w:tc>
          <w:tcPr>
            <w:tcW w:w="691" w:type="pct"/>
            <w:tcBorders>
              <w:top w:val="single" w:sz="4" w:space="0" w:color="auto"/>
              <w:left w:val="nil"/>
              <w:bottom w:val="single" w:sz="4" w:space="0" w:color="auto"/>
              <w:right w:val="single" w:sz="4" w:space="0" w:color="auto"/>
            </w:tcBorders>
            <w:vAlign w:val="center"/>
          </w:tcPr>
          <w:p w:rsidR="00306292"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3</w:t>
            </w:r>
          </w:p>
        </w:tc>
        <w:tc>
          <w:tcPr>
            <w:tcW w:w="1016" w:type="pct"/>
            <w:tcBorders>
              <w:top w:val="nil"/>
              <w:left w:val="nil"/>
              <w:bottom w:val="single" w:sz="4" w:space="0" w:color="auto"/>
              <w:right w:val="single" w:sz="4" w:space="0" w:color="auto"/>
            </w:tcBorders>
            <w:shd w:val="clear" w:color="auto" w:fill="auto"/>
            <w:vAlign w:val="center"/>
          </w:tcPr>
          <w:p w:rsidR="00306292" w:rsidRPr="009C7E8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489.26 ВК.4G с ДД с КМА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СПЛИТ исполнения с коммуникатором GSM/GPRS (технология 4G) с комплектом монтажной арматуры и дистанционным дисплеем</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1.0/1.0; </w:t>
            </w:r>
            <w:proofErr w:type="spellStart"/>
            <w:r w:rsidRPr="000C5318">
              <w:rPr>
                <w:sz w:val="18"/>
                <w:szCs w:val="18"/>
              </w:rPr>
              <w:t>U</w:t>
            </w:r>
            <w:proofErr w:type="gramStart"/>
            <w:r w:rsidRPr="000C5318">
              <w:rPr>
                <w:sz w:val="18"/>
                <w:szCs w:val="18"/>
              </w:rPr>
              <w:t>ном</w:t>
            </w:r>
            <w:proofErr w:type="spellEnd"/>
            <w:r w:rsidRPr="000C5318">
              <w:rPr>
                <w:sz w:val="18"/>
                <w:szCs w:val="18"/>
              </w:rPr>
              <w:t xml:space="preserve">  -</w:t>
            </w:r>
            <w:proofErr w:type="gramEnd"/>
            <w:r w:rsidRPr="000C5318">
              <w:rPr>
                <w:sz w:val="18"/>
                <w:szCs w:val="18"/>
              </w:rPr>
              <w:t xml:space="preserve"> 3х230/400В; </w:t>
            </w:r>
          </w:p>
          <w:p w:rsidR="00306292" w:rsidRDefault="00306292" w:rsidP="002D07B8">
            <w:pPr>
              <w:rPr>
                <w:sz w:val="18"/>
                <w:szCs w:val="18"/>
              </w:rPr>
            </w:pPr>
            <w:proofErr w:type="spellStart"/>
            <w:r w:rsidRPr="000C5318">
              <w:rPr>
                <w:sz w:val="18"/>
                <w:szCs w:val="18"/>
              </w:rPr>
              <w:t>Iном</w:t>
            </w:r>
            <w:proofErr w:type="spellEnd"/>
            <w:r w:rsidRPr="000C5318">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0C5318">
              <w:rPr>
                <w:sz w:val="18"/>
                <w:szCs w:val="18"/>
              </w:rPr>
              <w:t>РиМ</w:t>
            </w:r>
            <w:proofErr w:type="spellEnd"/>
            <w:r w:rsidRPr="000C5318">
              <w:rPr>
                <w:sz w:val="18"/>
                <w:szCs w:val="18"/>
              </w:rPr>
              <w:t xml:space="preserve"> - 071.43 (LTE); </w:t>
            </w:r>
            <w:proofErr w:type="spellStart"/>
            <w:r w:rsidRPr="000C5318">
              <w:rPr>
                <w:sz w:val="18"/>
                <w:szCs w:val="18"/>
              </w:rPr>
              <w:t>Оптопорт</w:t>
            </w:r>
            <w:proofErr w:type="spellEnd"/>
            <w:r w:rsidRPr="000C5318">
              <w:rPr>
                <w:sz w:val="18"/>
                <w:szCs w:val="18"/>
              </w:rPr>
              <w:t>; - 45…+70˚С; Датчик магнитного поля; СПОДЭС (DLMS/COSEM)</w:t>
            </w:r>
            <w:r w:rsidR="007D232F">
              <w:rPr>
                <w:sz w:val="18"/>
                <w:szCs w:val="18"/>
              </w:rPr>
              <w:t>;</w:t>
            </w:r>
          </w:p>
          <w:p w:rsidR="007D232F" w:rsidRDefault="007D232F" w:rsidP="002D07B8">
            <w:pPr>
              <w:rPr>
                <w:sz w:val="18"/>
                <w:szCs w:val="18"/>
              </w:rPr>
            </w:pPr>
            <w:r w:rsidRPr="007D232F">
              <w:rPr>
                <w:sz w:val="18"/>
                <w:szCs w:val="18"/>
              </w:rPr>
              <w:t>Степень защиты не хуже IP65</w:t>
            </w:r>
            <w:r>
              <w:rPr>
                <w:sz w:val="18"/>
                <w:szCs w:val="18"/>
              </w:rPr>
              <w:t>;</w:t>
            </w:r>
          </w:p>
          <w:p w:rsidR="007D232F" w:rsidRDefault="007D232F" w:rsidP="007D232F">
            <w:pPr>
              <w:rPr>
                <w:sz w:val="18"/>
                <w:szCs w:val="18"/>
              </w:rPr>
            </w:pPr>
            <w:r w:rsidRPr="007D232F">
              <w:rPr>
                <w:sz w:val="18"/>
                <w:szCs w:val="18"/>
              </w:rPr>
              <w:t>Отсек для установки дополнительного коммуникационного модуля</w:t>
            </w:r>
            <w:r>
              <w:rPr>
                <w:sz w:val="18"/>
                <w:szCs w:val="18"/>
              </w:rPr>
              <w:t>;</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F547B9"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7D232F" w:rsidRPr="007D232F" w:rsidRDefault="00F547B9" w:rsidP="00F547B9">
            <w:pPr>
              <w:rPr>
                <w:sz w:val="18"/>
                <w:szCs w:val="18"/>
              </w:rPr>
            </w:pPr>
            <w:r w:rsidRPr="00F547B9">
              <w:rPr>
                <w:sz w:val="18"/>
                <w:szCs w:val="18"/>
              </w:rPr>
              <w:t>Наличие двух радиомодемов работающих в тандеме для построения АИИС КУЭ</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29 280,29</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4</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489.24 ВК.4GN </w:t>
            </w:r>
          </w:p>
          <w:p w:rsidR="00306292" w:rsidRPr="009C7E8F" w:rsidRDefault="00306292" w:rsidP="002D07B8">
            <w:pPr>
              <w:rPr>
                <w:sz w:val="20"/>
                <w:szCs w:val="20"/>
              </w:rPr>
            </w:pP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классического исполнения (непосредственного включения) с коммуникатором GSM/GPRS (технология 4G)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1,0/2,0; </w:t>
            </w:r>
            <w:proofErr w:type="spellStart"/>
            <w:r w:rsidRPr="000C5318">
              <w:rPr>
                <w:sz w:val="18"/>
                <w:szCs w:val="18"/>
              </w:rPr>
              <w:t>Uном</w:t>
            </w:r>
            <w:proofErr w:type="spellEnd"/>
            <w:r w:rsidRPr="000C5318">
              <w:rPr>
                <w:sz w:val="18"/>
                <w:szCs w:val="18"/>
              </w:rPr>
              <w:t xml:space="preserve"> - 3х230/400В;</w:t>
            </w:r>
          </w:p>
          <w:p w:rsidR="007D232F" w:rsidRDefault="00306292" w:rsidP="007D232F">
            <w:pPr>
              <w:rPr>
                <w:sz w:val="18"/>
                <w:szCs w:val="18"/>
              </w:rPr>
            </w:pPr>
            <w:proofErr w:type="spellStart"/>
            <w:r w:rsidRPr="000C5318">
              <w:rPr>
                <w:sz w:val="18"/>
                <w:szCs w:val="18"/>
              </w:rPr>
              <w:t>Iном</w:t>
            </w:r>
            <w:proofErr w:type="spellEnd"/>
            <w:r w:rsidRPr="000C5318">
              <w:rPr>
                <w:sz w:val="18"/>
                <w:szCs w:val="18"/>
              </w:rPr>
              <w:t xml:space="preserve"> (макс) - 5 (100)А; 8 тарифов; с коммуникатором </w:t>
            </w:r>
            <w:proofErr w:type="spellStart"/>
            <w:r w:rsidRPr="000C5318">
              <w:rPr>
                <w:sz w:val="18"/>
                <w:szCs w:val="18"/>
              </w:rPr>
              <w:t>РиМ</w:t>
            </w:r>
            <w:proofErr w:type="spellEnd"/>
            <w:r w:rsidRPr="000C5318">
              <w:rPr>
                <w:sz w:val="18"/>
                <w:szCs w:val="18"/>
              </w:rPr>
              <w:t xml:space="preserve"> - 071.44 (LTE); 2хRS-485, RF 868 и </w:t>
            </w:r>
            <w:proofErr w:type="spellStart"/>
            <w:r w:rsidRPr="000C5318">
              <w:rPr>
                <w:sz w:val="18"/>
                <w:szCs w:val="18"/>
              </w:rPr>
              <w:t>оптопорт</w:t>
            </w:r>
            <w:proofErr w:type="spellEnd"/>
            <w:r w:rsidRPr="000C5318">
              <w:rPr>
                <w:sz w:val="18"/>
                <w:szCs w:val="18"/>
              </w:rPr>
              <w:t>; устройство коммутации нагрузки; измерение тока нулевого провода; дискретный вход – 2шт.; дискретный выход – 2шт.; -40…+70˚С; датчик магн</w:t>
            </w:r>
            <w:r w:rsidR="007D232F">
              <w:rPr>
                <w:sz w:val="18"/>
                <w:szCs w:val="18"/>
              </w:rPr>
              <w:t>итного поля; СПОДЭС (DLMS/COSEM);</w:t>
            </w:r>
          </w:p>
          <w:p w:rsidR="00F547B9" w:rsidRDefault="007D232F" w:rsidP="00F547B9">
            <w:pPr>
              <w:rPr>
                <w:sz w:val="18"/>
                <w:szCs w:val="18"/>
              </w:rPr>
            </w:pPr>
            <w:r w:rsidRPr="007D232F">
              <w:rPr>
                <w:sz w:val="18"/>
                <w:szCs w:val="18"/>
              </w:rPr>
              <w:t xml:space="preserve">Совместимость ранее установленной системой </w:t>
            </w:r>
            <w:r w:rsidRPr="007D232F">
              <w:rPr>
                <w:sz w:val="18"/>
                <w:szCs w:val="18"/>
              </w:rPr>
              <w:lastRenderedPageBreak/>
              <w:t>РМС 2150 и существующей Пирамида –сети</w:t>
            </w:r>
            <w:r w:rsidR="00F547B9">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5218B5" w:rsidRDefault="00F547B9" w:rsidP="00F547B9">
            <w:pPr>
              <w:rPr>
                <w:sz w:val="18"/>
                <w:szCs w:val="18"/>
              </w:rPr>
            </w:pPr>
            <w:r w:rsidRPr="00F547B9">
              <w:rPr>
                <w:sz w:val="18"/>
                <w:szCs w:val="18"/>
              </w:rPr>
              <w:t>Функция контроля небаланса токов</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31 858,18</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5</w:t>
            </w:r>
          </w:p>
        </w:tc>
        <w:tc>
          <w:tcPr>
            <w:tcW w:w="1016" w:type="pct"/>
            <w:tcBorders>
              <w:top w:val="nil"/>
              <w:left w:val="nil"/>
              <w:bottom w:val="single" w:sz="4" w:space="0" w:color="auto"/>
              <w:right w:val="single" w:sz="4" w:space="0" w:color="auto"/>
            </w:tcBorders>
            <w:shd w:val="clear" w:color="auto" w:fill="auto"/>
            <w:vAlign w:val="center"/>
          </w:tcPr>
          <w:p w:rsidR="00306292" w:rsidRPr="005218B5"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489.30 ВК.4GN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трансформаторного включения (</w:t>
            </w:r>
            <w:proofErr w:type="spellStart"/>
            <w:r w:rsidRPr="000C5318">
              <w:rPr>
                <w:sz w:val="18"/>
                <w:szCs w:val="18"/>
              </w:rPr>
              <w:t>полукосвенного</w:t>
            </w:r>
            <w:proofErr w:type="spellEnd"/>
            <w:r w:rsidRPr="000C5318">
              <w:rPr>
                <w:sz w:val="18"/>
                <w:szCs w:val="18"/>
              </w:rPr>
              <w:t>) с комму</w:t>
            </w:r>
            <w:r>
              <w:rPr>
                <w:sz w:val="18"/>
                <w:szCs w:val="18"/>
              </w:rPr>
              <w:t>никатором GSM/GPRS (технология 4</w:t>
            </w:r>
            <w:r w:rsidRPr="000C5318">
              <w:rPr>
                <w:sz w:val="18"/>
                <w:szCs w:val="18"/>
              </w:rPr>
              <w:t>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0,5S/1,0; </w:t>
            </w:r>
            <w:proofErr w:type="spellStart"/>
            <w:r w:rsidRPr="000C5318">
              <w:rPr>
                <w:sz w:val="18"/>
                <w:szCs w:val="18"/>
              </w:rPr>
              <w:t>Uном</w:t>
            </w:r>
            <w:proofErr w:type="spellEnd"/>
            <w:r w:rsidRPr="000C5318">
              <w:rPr>
                <w:sz w:val="18"/>
                <w:szCs w:val="18"/>
              </w:rPr>
              <w:t xml:space="preserve"> - 3х230/400В;</w:t>
            </w:r>
          </w:p>
          <w:p w:rsidR="007D232F" w:rsidRDefault="00306292" w:rsidP="007D232F">
            <w:pPr>
              <w:rPr>
                <w:sz w:val="18"/>
                <w:szCs w:val="18"/>
              </w:rPr>
            </w:pPr>
            <w:proofErr w:type="spellStart"/>
            <w:r w:rsidRPr="000C5318">
              <w:rPr>
                <w:sz w:val="18"/>
                <w:szCs w:val="18"/>
              </w:rPr>
              <w:t>Iном</w:t>
            </w:r>
            <w:proofErr w:type="spellEnd"/>
            <w:r w:rsidRPr="000C5318">
              <w:rPr>
                <w:sz w:val="18"/>
                <w:szCs w:val="18"/>
              </w:rPr>
              <w:t xml:space="preserve"> (макс) - 5 (10)А; 8 тарифов; с коммуникатором </w:t>
            </w:r>
            <w:proofErr w:type="spellStart"/>
            <w:r w:rsidRPr="000C5318">
              <w:rPr>
                <w:sz w:val="18"/>
                <w:szCs w:val="18"/>
              </w:rPr>
              <w:t>РиМ</w:t>
            </w:r>
            <w:proofErr w:type="spellEnd"/>
            <w:r w:rsidRPr="000C5318">
              <w:rPr>
                <w:sz w:val="18"/>
                <w:szCs w:val="18"/>
              </w:rPr>
              <w:t xml:space="preserve"> - 071.44 (GSM/GPRS); 2хRS-485, RF 868 и </w:t>
            </w:r>
            <w:proofErr w:type="spellStart"/>
            <w:r w:rsidRPr="000C5318">
              <w:rPr>
                <w:sz w:val="18"/>
                <w:szCs w:val="18"/>
              </w:rPr>
              <w:t>оптопорт</w:t>
            </w:r>
            <w:proofErr w:type="spellEnd"/>
            <w:r w:rsidRPr="000C5318">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r w:rsidR="007D232F">
              <w:rPr>
                <w:sz w:val="18"/>
                <w:szCs w:val="18"/>
              </w:rPr>
              <w:t>;</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306292" w:rsidRPr="005218B5"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26 999,24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6</w:t>
            </w:r>
          </w:p>
        </w:tc>
        <w:tc>
          <w:tcPr>
            <w:tcW w:w="1016" w:type="pct"/>
            <w:tcBorders>
              <w:top w:val="nil"/>
              <w:left w:val="nil"/>
              <w:bottom w:val="single" w:sz="4" w:space="0" w:color="auto"/>
              <w:right w:val="single" w:sz="4" w:space="0" w:color="auto"/>
            </w:tcBorders>
            <w:shd w:val="clear" w:color="auto" w:fill="auto"/>
            <w:vAlign w:val="center"/>
          </w:tcPr>
          <w:p w:rsidR="00306292" w:rsidRPr="005218B5" w:rsidRDefault="00306292" w:rsidP="00DA735A">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w:t>
            </w:r>
            <w:r w:rsidRPr="00DA735A">
              <w:rPr>
                <w:sz w:val="20"/>
                <w:szCs w:val="20"/>
                <w:highlight w:val="yellow"/>
              </w:rPr>
              <w:t>3</w:t>
            </w:r>
            <w:r w:rsidR="00DA735A" w:rsidRPr="00DA735A">
              <w:rPr>
                <w:sz w:val="20"/>
                <w:szCs w:val="20"/>
                <w:highlight w:val="yellow"/>
              </w:rPr>
              <w:t>4</w:t>
            </w:r>
            <w:r w:rsidRPr="007F1BDF">
              <w:rPr>
                <w:sz w:val="20"/>
                <w:szCs w:val="20"/>
              </w:rPr>
              <w:t xml:space="preserve"> ВК.2G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трансформаторного включения (косвенного) с коммуникатором GSM/GPRS (технология 2G)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0,5S/1,0; </w:t>
            </w:r>
            <w:proofErr w:type="spellStart"/>
            <w:r w:rsidRPr="000C5318">
              <w:rPr>
                <w:sz w:val="18"/>
                <w:szCs w:val="18"/>
              </w:rPr>
              <w:t>Uном</w:t>
            </w:r>
            <w:proofErr w:type="spellEnd"/>
            <w:r w:rsidRPr="000C5318">
              <w:rPr>
                <w:sz w:val="18"/>
                <w:szCs w:val="18"/>
              </w:rPr>
              <w:t xml:space="preserve"> - 3х57,7/100В;</w:t>
            </w:r>
          </w:p>
          <w:p w:rsidR="00F547B9" w:rsidRDefault="00306292" w:rsidP="00F547B9">
            <w:pPr>
              <w:rPr>
                <w:sz w:val="18"/>
                <w:szCs w:val="18"/>
              </w:rPr>
            </w:pPr>
            <w:proofErr w:type="spellStart"/>
            <w:r w:rsidRPr="000C5318">
              <w:rPr>
                <w:sz w:val="18"/>
                <w:szCs w:val="18"/>
              </w:rPr>
              <w:t>Iном</w:t>
            </w:r>
            <w:proofErr w:type="spellEnd"/>
            <w:r w:rsidRPr="000C5318">
              <w:rPr>
                <w:sz w:val="18"/>
                <w:szCs w:val="18"/>
              </w:rPr>
              <w:t xml:space="preserve"> (макс) - 5 (10)А; 8 тарифов; с коммуникатором </w:t>
            </w:r>
            <w:proofErr w:type="spellStart"/>
            <w:r w:rsidRPr="000C5318">
              <w:rPr>
                <w:sz w:val="18"/>
                <w:szCs w:val="18"/>
              </w:rPr>
              <w:t>РиМ</w:t>
            </w:r>
            <w:proofErr w:type="spellEnd"/>
            <w:r w:rsidRPr="000C5318">
              <w:rPr>
                <w:sz w:val="18"/>
                <w:szCs w:val="18"/>
              </w:rPr>
              <w:t xml:space="preserve"> - 071.21-01 (GSM/GPRS); 2хRS-485 и </w:t>
            </w:r>
            <w:proofErr w:type="spellStart"/>
            <w:r w:rsidRPr="000C5318">
              <w:rPr>
                <w:sz w:val="18"/>
                <w:szCs w:val="18"/>
              </w:rPr>
              <w:t>оптопорт</w:t>
            </w:r>
            <w:proofErr w:type="spellEnd"/>
            <w:r w:rsidRPr="000C5318">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306292" w:rsidRPr="005218B5"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30 437,17</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7</w:t>
            </w:r>
          </w:p>
        </w:tc>
        <w:tc>
          <w:tcPr>
            <w:tcW w:w="1016" w:type="pct"/>
            <w:tcBorders>
              <w:top w:val="nil"/>
              <w:left w:val="nil"/>
              <w:bottom w:val="single" w:sz="4" w:space="0" w:color="auto"/>
              <w:right w:val="single" w:sz="4" w:space="0" w:color="auto"/>
            </w:tcBorders>
            <w:shd w:val="clear" w:color="auto" w:fill="auto"/>
            <w:vAlign w:val="center"/>
          </w:tcPr>
          <w:p w:rsidR="00306292" w:rsidRPr="001017ED" w:rsidRDefault="00306292" w:rsidP="002D07B8">
            <w:pPr>
              <w:rPr>
                <w:sz w:val="20"/>
                <w:szCs w:val="20"/>
              </w:rPr>
            </w:pPr>
            <w:r w:rsidRPr="001017ED">
              <w:rPr>
                <w:sz w:val="20"/>
                <w:szCs w:val="20"/>
              </w:rPr>
              <w:t xml:space="preserve">Интеллектуальный прибор учёта электрической энергии </w:t>
            </w:r>
          </w:p>
          <w:p w:rsidR="00306292" w:rsidRPr="007F1BDF" w:rsidRDefault="00306292" w:rsidP="007B47FD">
            <w:pPr>
              <w:rPr>
                <w:sz w:val="20"/>
                <w:szCs w:val="20"/>
              </w:rPr>
            </w:pPr>
            <w:proofErr w:type="spellStart"/>
            <w:r w:rsidRPr="001017ED">
              <w:rPr>
                <w:sz w:val="20"/>
                <w:szCs w:val="20"/>
              </w:rPr>
              <w:t>РиМ</w:t>
            </w:r>
            <w:proofErr w:type="spellEnd"/>
            <w:r w:rsidRPr="001017ED">
              <w:rPr>
                <w:sz w:val="20"/>
                <w:szCs w:val="20"/>
              </w:rPr>
              <w:t xml:space="preserve"> 384</w:t>
            </w:r>
            <w:r w:rsidR="007B47FD">
              <w:rPr>
                <w:sz w:val="20"/>
                <w:szCs w:val="20"/>
              </w:rPr>
              <w:t>.01(2)</w:t>
            </w:r>
            <w:r w:rsidRPr="001017ED">
              <w:rPr>
                <w:sz w:val="20"/>
                <w:szCs w:val="20"/>
              </w:rPr>
              <w:t xml:space="preserve">/2 с УЗПН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1D5735" w:rsidRPr="00242937" w:rsidRDefault="001D5735" w:rsidP="001D5735">
            <w:pPr>
              <w:rPr>
                <w:sz w:val="16"/>
                <w:szCs w:val="18"/>
              </w:rPr>
            </w:pPr>
            <w:r w:rsidRPr="00242937">
              <w:rPr>
                <w:sz w:val="16"/>
                <w:szCs w:val="18"/>
              </w:rPr>
              <w:t>Класс точности при измерении активной/реактивной энергии</w:t>
            </w:r>
            <w:r>
              <w:rPr>
                <w:sz w:val="16"/>
                <w:szCs w:val="18"/>
              </w:rPr>
              <w:t xml:space="preserve">: </w:t>
            </w:r>
            <w:r w:rsidRPr="00242937">
              <w:rPr>
                <w:sz w:val="16"/>
                <w:szCs w:val="18"/>
              </w:rPr>
              <w:t>0,5S/1,0</w:t>
            </w:r>
          </w:p>
          <w:p w:rsidR="001D5735" w:rsidRPr="00242937" w:rsidRDefault="001D5735" w:rsidP="001D5735">
            <w:pPr>
              <w:rPr>
                <w:sz w:val="16"/>
                <w:szCs w:val="18"/>
              </w:rPr>
            </w:pPr>
            <w:r w:rsidRPr="00242937">
              <w:rPr>
                <w:sz w:val="16"/>
                <w:szCs w:val="18"/>
              </w:rPr>
              <w:t>Номинальное значение напряжения, кВ</w:t>
            </w:r>
            <w:r>
              <w:rPr>
                <w:sz w:val="16"/>
                <w:szCs w:val="18"/>
              </w:rPr>
              <w:t>: 6</w:t>
            </w:r>
            <w:r w:rsidR="007B47FD">
              <w:rPr>
                <w:sz w:val="16"/>
                <w:szCs w:val="18"/>
              </w:rPr>
              <w:t>(10)</w:t>
            </w:r>
          </w:p>
          <w:p w:rsidR="001D5735" w:rsidRPr="00242937" w:rsidRDefault="001D5735" w:rsidP="001D5735">
            <w:pPr>
              <w:rPr>
                <w:sz w:val="16"/>
                <w:szCs w:val="18"/>
              </w:rPr>
            </w:pPr>
            <w:r w:rsidRPr="00242937">
              <w:rPr>
                <w:sz w:val="16"/>
                <w:szCs w:val="18"/>
              </w:rPr>
              <w:t>Рабочие токи, А</w:t>
            </w:r>
            <w:r>
              <w:rPr>
                <w:sz w:val="16"/>
                <w:szCs w:val="18"/>
              </w:rPr>
              <w:t xml:space="preserve">: </w:t>
            </w:r>
            <w:r w:rsidRPr="00242937">
              <w:rPr>
                <w:sz w:val="16"/>
                <w:szCs w:val="18"/>
              </w:rPr>
              <w:t>5(100)</w:t>
            </w:r>
          </w:p>
          <w:p w:rsidR="001D5735" w:rsidRPr="00242937" w:rsidRDefault="001D5735" w:rsidP="001D5735">
            <w:pPr>
              <w:rPr>
                <w:sz w:val="16"/>
                <w:szCs w:val="18"/>
              </w:rPr>
            </w:pPr>
            <w:r w:rsidRPr="00242937">
              <w:rPr>
                <w:sz w:val="16"/>
                <w:szCs w:val="18"/>
              </w:rPr>
              <w:lastRenderedPageBreak/>
              <w:t>Два датчика измерения энергии (ДИЭ) с гальваническими развязанными интерфейсами</w:t>
            </w:r>
          </w:p>
          <w:p w:rsidR="001D5735" w:rsidRPr="001D5735" w:rsidRDefault="001D5735" w:rsidP="001D5735">
            <w:pPr>
              <w:rPr>
                <w:sz w:val="16"/>
                <w:szCs w:val="18"/>
              </w:rPr>
            </w:pPr>
            <w:r w:rsidRPr="001D5735">
              <w:rPr>
                <w:sz w:val="16"/>
                <w:szCs w:val="18"/>
              </w:rPr>
              <w:t xml:space="preserve">RF1 (радиоканал 433,92МГц) – предназначен для работы с ДД </w:t>
            </w:r>
            <w:proofErr w:type="spellStart"/>
            <w:r w:rsidRPr="001D5735">
              <w:rPr>
                <w:sz w:val="16"/>
                <w:szCs w:val="18"/>
              </w:rPr>
              <w:t>РиМ</w:t>
            </w:r>
            <w:proofErr w:type="spellEnd"/>
            <w:r w:rsidRPr="001D5735">
              <w:rPr>
                <w:sz w:val="16"/>
                <w:szCs w:val="18"/>
              </w:rPr>
              <w:t xml:space="preserve"> 040.03-</w:t>
            </w:r>
            <w:proofErr w:type="gramStart"/>
            <w:r w:rsidRPr="001D5735">
              <w:rPr>
                <w:sz w:val="16"/>
                <w:szCs w:val="18"/>
              </w:rPr>
              <w:t>12  и</w:t>
            </w:r>
            <w:proofErr w:type="gramEnd"/>
            <w:r w:rsidRPr="001D5735">
              <w:rPr>
                <w:sz w:val="16"/>
                <w:szCs w:val="18"/>
              </w:rPr>
              <w:t xml:space="preserve"> конвертором USB-RF </w:t>
            </w:r>
            <w:proofErr w:type="spellStart"/>
            <w:r w:rsidRPr="001D5735">
              <w:rPr>
                <w:sz w:val="16"/>
                <w:szCs w:val="18"/>
              </w:rPr>
              <w:t>РиМ</w:t>
            </w:r>
            <w:proofErr w:type="spellEnd"/>
            <w:r w:rsidRPr="001D5735">
              <w:rPr>
                <w:sz w:val="16"/>
                <w:szCs w:val="18"/>
              </w:rPr>
              <w:t xml:space="preserve"> 043.02</w:t>
            </w:r>
          </w:p>
          <w:p w:rsidR="001D5735" w:rsidRPr="001D5735" w:rsidRDefault="001D5735" w:rsidP="001D5735">
            <w:pPr>
              <w:rPr>
                <w:sz w:val="16"/>
                <w:szCs w:val="18"/>
              </w:rPr>
            </w:pPr>
            <w:r w:rsidRPr="001D5735">
              <w:rPr>
                <w:sz w:val="16"/>
                <w:szCs w:val="18"/>
              </w:rPr>
              <w:t>RF2 (служебный радиоканал 2,4 ГГц) – предназначен для обмена данными между двумя ДИЭ</w:t>
            </w:r>
          </w:p>
          <w:p w:rsidR="001D5735" w:rsidRPr="001D5735" w:rsidRDefault="001D5735" w:rsidP="001D5735">
            <w:pPr>
              <w:rPr>
                <w:sz w:val="16"/>
                <w:szCs w:val="18"/>
              </w:rPr>
            </w:pPr>
            <w:r w:rsidRPr="001D5735">
              <w:rPr>
                <w:sz w:val="16"/>
                <w:szCs w:val="18"/>
              </w:rPr>
              <w:t xml:space="preserve">GSM/GPRS – каждый ДИЭ оснащен GSM/GPRS модемом с двумя слотами под </w:t>
            </w:r>
            <w:proofErr w:type="spellStart"/>
            <w:r w:rsidRPr="001D5735">
              <w:rPr>
                <w:sz w:val="16"/>
                <w:szCs w:val="18"/>
              </w:rPr>
              <w:t>симкарты</w:t>
            </w:r>
            <w:proofErr w:type="spellEnd"/>
          </w:p>
          <w:p w:rsidR="001D5735" w:rsidRPr="001D5735" w:rsidRDefault="001D5735" w:rsidP="001D5735">
            <w:pPr>
              <w:rPr>
                <w:sz w:val="16"/>
                <w:szCs w:val="18"/>
              </w:rPr>
            </w:pPr>
            <w:r w:rsidRPr="001D5735">
              <w:rPr>
                <w:sz w:val="16"/>
                <w:szCs w:val="18"/>
              </w:rPr>
              <w:t>GPS/GLONASS (синхронизация времени и определения фазовых сдвигов).</w:t>
            </w:r>
          </w:p>
          <w:p w:rsidR="001D5735" w:rsidRPr="001D5735" w:rsidRDefault="001D5735" w:rsidP="001D5735">
            <w:pPr>
              <w:rPr>
                <w:sz w:val="16"/>
                <w:szCs w:val="18"/>
              </w:rPr>
            </w:pPr>
            <w:r w:rsidRPr="001D5735">
              <w:rPr>
                <w:sz w:val="16"/>
                <w:szCs w:val="18"/>
              </w:rPr>
              <w:t>Количество тарифов: 8 тарифов</w:t>
            </w:r>
          </w:p>
          <w:p w:rsidR="001D5735" w:rsidRPr="001D5735" w:rsidRDefault="001D5735" w:rsidP="001D5735">
            <w:pPr>
              <w:rPr>
                <w:sz w:val="16"/>
                <w:szCs w:val="18"/>
              </w:rPr>
            </w:pPr>
            <w:r w:rsidRPr="001D5735">
              <w:rPr>
                <w:sz w:val="16"/>
                <w:szCs w:val="18"/>
              </w:rPr>
              <w:t>Диапазон рабочих температур, °С: от -40 до +60</w:t>
            </w:r>
          </w:p>
          <w:p w:rsidR="001D5735" w:rsidRPr="001D5735" w:rsidRDefault="001D5735" w:rsidP="001D5735">
            <w:pPr>
              <w:rPr>
                <w:sz w:val="16"/>
                <w:szCs w:val="18"/>
              </w:rPr>
            </w:pPr>
            <w:proofErr w:type="spellStart"/>
            <w:r w:rsidRPr="001D5735">
              <w:rPr>
                <w:sz w:val="16"/>
                <w:szCs w:val="18"/>
              </w:rPr>
              <w:t>Межповерочный</w:t>
            </w:r>
            <w:proofErr w:type="spellEnd"/>
            <w:r w:rsidRPr="001D5735">
              <w:rPr>
                <w:sz w:val="16"/>
                <w:szCs w:val="18"/>
              </w:rPr>
              <w:t xml:space="preserve"> интервал, лет: 10</w:t>
            </w:r>
          </w:p>
          <w:p w:rsidR="001D5735" w:rsidRPr="00242937" w:rsidRDefault="001D5735" w:rsidP="001D5735">
            <w:pPr>
              <w:rPr>
                <w:sz w:val="16"/>
                <w:szCs w:val="18"/>
              </w:rPr>
            </w:pPr>
            <w:r w:rsidRPr="001D5735">
              <w:rPr>
                <w:sz w:val="16"/>
                <w:szCs w:val="18"/>
              </w:rPr>
              <w:t>Средняя наработка на отказ, часов: не менее 180000</w:t>
            </w:r>
          </w:p>
          <w:p w:rsidR="001D5735" w:rsidRPr="00242937" w:rsidRDefault="001D5735" w:rsidP="001D5735">
            <w:pPr>
              <w:rPr>
                <w:sz w:val="16"/>
                <w:szCs w:val="18"/>
              </w:rPr>
            </w:pPr>
            <w:r w:rsidRPr="00242937">
              <w:rPr>
                <w:sz w:val="16"/>
                <w:szCs w:val="18"/>
              </w:rPr>
              <w:t>Срок службы</w:t>
            </w:r>
            <w:r>
              <w:rPr>
                <w:sz w:val="16"/>
                <w:szCs w:val="18"/>
              </w:rPr>
              <w:t>:</w:t>
            </w:r>
            <w:r w:rsidRPr="00242937">
              <w:rPr>
                <w:sz w:val="16"/>
                <w:szCs w:val="18"/>
              </w:rPr>
              <w:t xml:space="preserve"> не менее лет</w:t>
            </w:r>
            <w:r>
              <w:rPr>
                <w:sz w:val="16"/>
                <w:szCs w:val="18"/>
              </w:rPr>
              <w:t xml:space="preserve"> </w:t>
            </w:r>
            <w:r w:rsidRPr="00242937">
              <w:rPr>
                <w:sz w:val="16"/>
                <w:szCs w:val="18"/>
              </w:rPr>
              <w:t>30</w:t>
            </w:r>
          </w:p>
          <w:p w:rsidR="00F547B9" w:rsidRDefault="001D5735" w:rsidP="00F547B9">
            <w:pPr>
              <w:rPr>
                <w:sz w:val="18"/>
                <w:szCs w:val="18"/>
              </w:rPr>
            </w:pPr>
            <w:r w:rsidRPr="00242937">
              <w:rPr>
                <w:sz w:val="16"/>
                <w:szCs w:val="18"/>
              </w:rPr>
              <w:t>Защита от влаги и пыли</w:t>
            </w:r>
            <w:r>
              <w:rPr>
                <w:sz w:val="16"/>
                <w:szCs w:val="18"/>
              </w:rPr>
              <w:t xml:space="preserve">: </w:t>
            </w:r>
            <w:r w:rsidRPr="00242937">
              <w:rPr>
                <w:sz w:val="16"/>
                <w:szCs w:val="18"/>
              </w:rPr>
              <w:t>IP65</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7D232F"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445 835,22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8</w:t>
            </w:r>
          </w:p>
        </w:tc>
        <w:tc>
          <w:tcPr>
            <w:tcW w:w="1016" w:type="pct"/>
            <w:tcBorders>
              <w:top w:val="nil"/>
              <w:left w:val="nil"/>
              <w:bottom w:val="single" w:sz="4" w:space="0" w:color="auto"/>
              <w:right w:val="single" w:sz="4" w:space="0" w:color="auto"/>
            </w:tcBorders>
            <w:shd w:val="clear" w:color="auto" w:fill="auto"/>
            <w:vAlign w:val="center"/>
          </w:tcPr>
          <w:p w:rsidR="00306292" w:rsidRPr="001017ED" w:rsidRDefault="00306292" w:rsidP="002D07B8">
            <w:pPr>
              <w:rPr>
                <w:sz w:val="20"/>
                <w:szCs w:val="20"/>
              </w:rPr>
            </w:pPr>
            <w:r w:rsidRPr="001017ED">
              <w:rPr>
                <w:sz w:val="20"/>
                <w:szCs w:val="20"/>
              </w:rPr>
              <w:t xml:space="preserve">Интеллектуальный прибор учёта электрической энергии </w:t>
            </w:r>
          </w:p>
          <w:p w:rsidR="00306292" w:rsidRPr="007F1BDF" w:rsidRDefault="00306292" w:rsidP="007B47FD">
            <w:pPr>
              <w:rPr>
                <w:sz w:val="20"/>
                <w:szCs w:val="20"/>
              </w:rPr>
            </w:pPr>
            <w:proofErr w:type="spellStart"/>
            <w:r w:rsidRPr="001017ED">
              <w:rPr>
                <w:sz w:val="20"/>
                <w:szCs w:val="20"/>
              </w:rPr>
              <w:t>РиМ</w:t>
            </w:r>
            <w:proofErr w:type="spellEnd"/>
            <w:r w:rsidRPr="001017ED">
              <w:rPr>
                <w:sz w:val="20"/>
                <w:szCs w:val="20"/>
              </w:rPr>
              <w:t xml:space="preserve"> 384.0</w:t>
            </w:r>
            <w:r w:rsidR="007B47FD">
              <w:rPr>
                <w:sz w:val="20"/>
                <w:szCs w:val="20"/>
              </w:rPr>
              <w:t>3(4)</w:t>
            </w:r>
            <w:r w:rsidRPr="001017ED">
              <w:rPr>
                <w:sz w:val="20"/>
                <w:szCs w:val="20"/>
              </w:rPr>
              <w:t xml:space="preserve">/2 с УЗПН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1D5735" w:rsidRPr="00242937" w:rsidRDefault="001D5735" w:rsidP="001D5735">
            <w:pPr>
              <w:rPr>
                <w:sz w:val="16"/>
                <w:szCs w:val="18"/>
              </w:rPr>
            </w:pPr>
            <w:r w:rsidRPr="00242937">
              <w:rPr>
                <w:sz w:val="16"/>
                <w:szCs w:val="18"/>
              </w:rPr>
              <w:t>Класс точности при измерении активной/реактивной энергии</w:t>
            </w:r>
            <w:r>
              <w:rPr>
                <w:sz w:val="16"/>
                <w:szCs w:val="18"/>
              </w:rPr>
              <w:t xml:space="preserve">: </w:t>
            </w:r>
            <w:r w:rsidRPr="00242937">
              <w:rPr>
                <w:sz w:val="16"/>
                <w:szCs w:val="18"/>
              </w:rPr>
              <w:t>0,5S/1,0</w:t>
            </w:r>
          </w:p>
          <w:p w:rsidR="001D5735" w:rsidRPr="00242937" w:rsidRDefault="001D5735" w:rsidP="001D5735">
            <w:pPr>
              <w:rPr>
                <w:sz w:val="16"/>
                <w:szCs w:val="18"/>
              </w:rPr>
            </w:pPr>
            <w:r w:rsidRPr="00242937">
              <w:rPr>
                <w:sz w:val="16"/>
                <w:szCs w:val="18"/>
              </w:rPr>
              <w:t>Номинальное значение напряжения, кВ</w:t>
            </w:r>
            <w:r>
              <w:rPr>
                <w:sz w:val="16"/>
                <w:szCs w:val="18"/>
              </w:rPr>
              <w:t xml:space="preserve">: </w:t>
            </w:r>
            <w:r w:rsidR="007B47FD">
              <w:rPr>
                <w:sz w:val="16"/>
                <w:szCs w:val="18"/>
              </w:rPr>
              <w:t>6(10)</w:t>
            </w:r>
          </w:p>
          <w:p w:rsidR="001D5735" w:rsidRPr="00242937" w:rsidRDefault="001D5735" w:rsidP="001D5735">
            <w:pPr>
              <w:rPr>
                <w:sz w:val="16"/>
                <w:szCs w:val="18"/>
              </w:rPr>
            </w:pPr>
            <w:r w:rsidRPr="00242937">
              <w:rPr>
                <w:sz w:val="16"/>
                <w:szCs w:val="18"/>
              </w:rPr>
              <w:t>Рабочие токи, А</w:t>
            </w:r>
            <w:r>
              <w:rPr>
                <w:sz w:val="16"/>
                <w:szCs w:val="18"/>
              </w:rPr>
              <w:t xml:space="preserve">: </w:t>
            </w:r>
            <w:r w:rsidRPr="00242937">
              <w:rPr>
                <w:sz w:val="16"/>
                <w:szCs w:val="18"/>
              </w:rPr>
              <w:t>5(</w:t>
            </w:r>
            <w:r w:rsidR="007B47FD">
              <w:rPr>
                <w:sz w:val="16"/>
                <w:szCs w:val="18"/>
              </w:rPr>
              <w:t>200</w:t>
            </w:r>
            <w:r w:rsidRPr="00242937">
              <w:rPr>
                <w:sz w:val="16"/>
                <w:szCs w:val="18"/>
              </w:rPr>
              <w:t>)</w:t>
            </w:r>
          </w:p>
          <w:p w:rsidR="001D5735" w:rsidRPr="00242937" w:rsidRDefault="001D5735" w:rsidP="001D5735">
            <w:pPr>
              <w:rPr>
                <w:sz w:val="16"/>
                <w:szCs w:val="18"/>
              </w:rPr>
            </w:pPr>
            <w:r w:rsidRPr="00242937">
              <w:rPr>
                <w:sz w:val="16"/>
                <w:szCs w:val="18"/>
              </w:rPr>
              <w:t>Два датчика измерения энергии (ДИЭ) с гальваническими развязанными интерфейсами</w:t>
            </w:r>
          </w:p>
          <w:p w:rsidR="001D5735" w:rsidRPr="001D5735" w:rsidRDefault="001D5735" w:rsidP="001D5735">
            <w:pPr>
              <w:rPr>
                <w:sz w:val="16"/>
                <w:szCs w:val="18"/>
              </w:rPr>
            </w:pPr>
            <w:r w:rsidRPr="00242937">
              <w:rPr>
                <w:sz w:val="16"/>
                <w:szCs w:val="18"/>
              </w:rPr>
              <w:t xml:space="preserve">RF1 (радиоканал 433,92МГц) – </w:t>
            </w:r>
            <w:r w:rsidRPr="001D5735">
              <w:rPr>
                <w:sz w:val="16"/>
                <w:szCs w:val="18"/>
              </w:rPr>
              <w:t xml:space="preserve">предназначен для работы с ДД </w:t>
            </w:r>
            <w:proofErr w:type="spellStart"/>
            <w:r w:rsidRPr="001D5735">
              <w:rPr>
                <w:sz w:val="16"/>
                <w:szCs w:val="18"/>
              </w:rPr>
              <w:t>РиМ</w:t>
            </w:r>
            <w:proofErr w:type="spellEnd"/>
            <w:r w:rsidRPr="001D5735">
              <w:rPr>
                <w:sz w:val="16"/>
                <w:szCs w:val="18"/>
              </w:rPr>
              <w:t xml:space="preserve"> 040.03-</w:t>
            </w:r>
            <w:proofErr w:type="gramStart"/>
            <w:r w:rsidRPr="001D5735">
              <w:rPr>
                <w:sz w:val="16"/>
                <w:szCs w:val="18"/>
              </w:rPr>
              <w:t>12  и</w:t>
            </w:r>
            <w:proofErr w:type="gramEnd"/>
            <w:r w:rsidRPr="001D5735">
              <w:rPr>
                <w:sz w:val="16"/>
                <w:szCs w:val="18"/>
              </w:rPr>
              <w:t xml:space="preserve"> конвертором USB-RF </w:t>
            </w:r>
            <w:proofErr w:type="spellStart"/>
            <w:r w:rsidRPr="001D5735">
              <w:rPr>
                <w:sz w:val="16"/>
                <w:szCs w:val="18"/>
              </w:rPr>
              <w:t>РиМ</w:t>
            </w:r>
            <w:proofErr w:type="spellEnd"/>
            <w:r w:rsidRPr="001D5735">
              <w:rPr>
                <w:sz w:val="16"/>
                <w:szCs w:val="18"/>
              </w:rPr>
              <w:t xml:space="preserve"> 043.02</w:t>
            </w:r>
          </w:p>
          <w:p w:rsidR="001D5735" w:rsidRPr="001D5735" w:rsidRDefault="001D5735" w:rsidP="001D5735">
            <w:pPr>
              <w:rPr>
                <w:sz w:val="16"/>
                <w:szCs w:val="18"/>
              </w:rPr>
            </w:pPr>
            <w:r w:rsidRPr="001D5735">
              <w:rPr>
                <w:sz w:val="16"/>
                <w:szCs w:val="18"/>
              </w:rPr>
              <w:t>RF2 (служебный радиоканал 2,4 ГГц) – предназначен для обмена данными между двумя ДИЭ</w:t>
            </w:r>
          </w:p>
          <w:p w:rsidR="001D5735" w:rsidRPr="001D5735" w:rsidRDefault="001D5735" w:rsidP="001D5735">
            <w:pPr>
              <w:rPr>
                <w:sz w:val="16"/>
                <w:szCs w:val="18"/>
              </w:rPr>
            </w:pPr>
            <w:r w:rsidRPr="001D5735">
              <w:rPr>
                <w:sz w:val="16"/>
                <w:szCs w:val="18"/>
              </w:rPr>
              <w:t xml:space="preserve">GSM/GPRS – каждый ДИЭ оснащен GSM/GPRS модемом с двумя слотами под </w:t>
            </w:r>
            <w:proofErr w:type="spellStart"/>
            <w:r w:rsidRPr="001D5735">
              <w:rPr>
                <w:sz w:val="16"/>
                <w:szCs w:val="18"/>
              </w:rPr>
              <w:t>симкарты</w:t>
            </w:r>
            <w:proofErr w:type="spellEnd"/>
          </w:p>
          <w:p w:rsidR="001D5735" w:rsidRPr="001D5735" w:rsidRDefault="001D5735" w:rsidP="001D5735">
            <w:pPr>
              <w:rPr>
                <w:sz w:val="16"/>
                <w:szCs w:val="18"/>
              </w:rPr>
            </w:pPr>
            <w:r w:rsidRPr="001D5735">
              <w:rPr>
                <w:sz w:val="16"/>
                <w:szCs w:val="18"/>
              </w:rPr>
              <w:t>GPS/GLONASS (синхронизация времени и определения фазовых сдвигов).</w:t>
            </w:r>
          </w:p>
          <w:p w:rsidR="001D5735" w:rsidRPr="001D5735" w:rsidRDefault="001D5735" w:rsidP="001D5735">
            <w:pPr>
              <w:rPr>
                <w:sz w:val="16"/>
                <w:szCs w:val="18"/>
              </w:rPr>
            </w:pPr>
            <w:r w:rsidRPr="001D5735">
              <w:rPr>
                <w:sz w:val="16"/>
                <w:szCs w:val="18"/>
              </w:rPr>
              <w:t>Количество тарифов: 8 тарифов</w:t>
            </w:r>
          </w:p>
          <w:p w:rsidR="001D5735" w:rsidRPr="001D5735" w:rsidRDefault="001D5735" w:rsidP="001D5735">
            <w:pPr>
              <w:rPr>
                <w:sz w:val="16"/>
                <w:szCs w:val="18"/>
              </w:rPr>
            </w:pPr>
            <w:r w:rsidRPr="001D5735">
              <w:rPr>
                <w:sz w:val="16"/>
                <w:szCs w:val="18"/>
              </w:rPr>
              <w:t>Диапазон рабочих температур, °С: от -40 до +60</w:t>
            </w:r>
          </w:p>
          <w:p w:rsidR="001D5735" w:rsidRPr="001D5735" w:rsidRDefault="001D5735" w:rsidP="001D5735">
            <w:pPr>
              <w:rPr>
                <w:sz w:val="16"/>
                <w:szCs w:val="18"/>
              </w:rPr>
            </w:pPr>
            <w:proofErr w:type="spellStart"/>
            <w:r w:rsidRPr="001D5735">
              <w:rPr>
                <w:sz w:val="16"/>
                <w:szCs w:val="18"/>
              </w:rPr>
              <w:t>Межповерочный</w:t>
            </w:r>
            <w:proofErr w:type="spellEnd"/>
            <w:r w:rsidRPr="001D5735">
              <w:rPr>
                <w:sz w:val="16"/>
                <w:szCs w:val="18"/>
              </w:rPr>
              <w:t xml:space="preserve"> интервал, лет: 10</w:t>
            </w:r>
          </w:p>
          <w:p w:rsidR="001D5735" w:rsidRPr="00242937" w:rsidRDefault="001D5735" w:rsidP="001D5735">
            <w:pPr>
              <w:rPr>
                <w:sz w:val="16"/>
                <w:szCs w:val="18"/>
              </w:rPr>
            </w:pPr>
            <w:r w:rsidRPr="001D5735">
              <w:rPr>
                <w:sz w:val="16"/>
                <w:szCs w:val="18"/>
              </w:rPr>
              <w:t>Средняя наработка на отказ, часов: не менее 180000</w:t>
            </w:r>
          </w:p>
          <w:p w:rsidR="001D5735" w:rsidRPr="00242937" w:rsidRDefault="001D5735" w:rsidP="001D5735">
            <w:pPr>
              <w:rPr>
                <w:sz w:val="16"/>
                <w:szCs w:val="18"/>
              </w:rPr>
            </w:pPr>
            <w:r w:rsidRPr="00242937">
              <w:rPr>
                <w:sz w:val="16"/>
                <w:szCs w:val="18"/>
              </w:rPr>
              <w:t>Срок службы</w:t>
            </w:r>
            <w:r>
              <w:rPr>
                <w:sz w:val="16"/>
                <w:szCs w:val="18"/>
              </w:rPr>
              <w:t>:</w:t>
            </w:r>
            <w:r w:rsidRPr="00242937">
              <w:rPr>
                <w:sz w:val="16"/>
                <w:szCs w:val="18"/>
              </w:rPr>
              <w:t xml:space="preserve"> не менее лет</w:t>
            </w:r>
            <w:r>
              <w:rPr>
                <w:sz w:val="16"/>
                <w:szCs w:val="18"/>
              </w:rPr>
              <w:t xml:space="preserve"> </w:t>
            </w:r>
            <w:r w:rsidRPr="00242937">
              <w:rPr>
                <w:sz w:val="16"/>
                <w:szCs w:val="18"/>
              </w:rPr>
              <w:t>30</w:t>
            </w:r>
          </w:p>
          <w:p w:rsidR="00F547B9" w:rsidRDefault="001D5735" w:rsidP="00F547B9">
            <w:pPr>
              <w:rPr>
                <w:sz w:val="18"/>
                <w:szCs w:val="18"/>
              </w:rPr>
            </w:pPr>
            <w:r w:rsidRPr="00242937">
              <w:rPr>
                <w:sz w:val="16"/>
                <w:szCs w:val="18"/>
              </w:rPr>
              <w:t>Защита от влаги и пыли</w:t>
            </w:r>
            <w:r>
              <w:rPr>
                <w:sz w:val="16"/>
                <w:szCs w:val="18"/>
              </w:rPr>
              <w:t xml:space="preserve">: </w:t>
            </w:r>
            <w:r w:rsidRPr="00242937">
              <w:rPr>
                <w:sz w:val="16"/>
                <w:szCs w:val="18"/>
              </w:rPr>
              <w:t>IP65</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487 688,32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lastRenderedPageBreak/>
              <w:t>9</w:t>
            </w:r>
          </w:p>
        </w:tc>
        <w:tc>
          <w:tcPr>
            <w:tcW w:w="1016" w:type="pct"/>
            <w:tcBorders>
              <w:top w:val="nil"/>
              <w:left w:val="nil"/>
              <w:bottom w:val="single" w:sz="4" w:space="0" w:color="auto"/>
              <w:right w:val="single" w:sz="4" w:space="0" w:color="auto"/>
            </w:tcBorders>
            <w:shd w:val="clear" w:color="auto" w:fill="auto"/>
            <w:vAlign w:val="center"/>
          </w:tcPr>
          <w:p w:rsidR="00306292" w:rsidRPr="002D07B8" w:rsidRDefault="00306292" w:rsidP="002D07B8">
            <w:pPr>
              <w:rPr>
                <w:sz w:val="20"/>
                <w:szCs w:val="20"/>
              </w:rPr>
            </w:pPr>
            <w:r w:rsidRPr="002D07B8">
              <w:rPr>
                <w:sz w:val="20"/>
                <w:szCs w:val="20"/>
              </w:rPr>
              <w:t xml:space="preserve">Интеллектуальный прибор учёта электрической энергии </w:t>
            </w:r>
          </w:p>
          <w:p w:rsidR="00306292" w:rsidRPr="002D07B8" w:rsidRDefault="00306292" w:rsidP="002D07B8">
            <w:pPr>
              <w:widowControl w:val="0"/>
              <w:tabs>
                <w:tab w:val="left" w:pos="284"/>
              </w:tabs>
              <w:autoSpaceDE w:val="0"/>
              <w:autoSpaceDN w:val="0"/>
              <w:adjustRightInd w:val="0"/>
              <w:rPr>
                <w:sz w:val="20"/>
                <w:szCs w:val="20"/>
              </w:rPr>
            </w:pPr>
            <w:proofErr w:type="spellStart"/>
            <w:r w:rsidRPr="002D07B8">
              <w:rPr>
                <w:sz w:val="20"/>
                <w:szCs w:val="20"/>
              </w:rPr>
              <w:t>РиМ</w:t>
            </w:r>
            <w:proofErr w:type="spellEnd"/>
            <w:r w:rsidRPr="002D07B8">
              <w:rPr>
                <w:sz w:val="20"/>
                <w:szCs w:val="20"/>
              </w:rPr>
              <w:t xml:space="preserve"> 389.01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Pr="00B32AF1" w:rsidRDefault="000B3CFE" w:rsidP="000B3CFE">
            <w:pPr>
              <w:rPr>
                <w:sz w:val="16"/>
                <w:szCs w:val="18"/>
              </w:rPr>
            </w:pPr>
            <w:r w:rsidRPr="00B32AF1">
              <w:rPr>
                <w:sz w:val="16"/>
                <w:szCs w:val="18"/>
              </w:rPr>
              <w:t>Класс точности при измере</w:t>
            </w:r>
            <w:r>
              <w:rPr>
                <w:sz w:val="16"/>
                <w:szCs w:val="18"/>
              </w:rPr>
              <w:t xml:space="preserve">нии активной/реактивной энергии: </w:t>
            </w:r>
            <w:r w:rsidRPr="00B32AF1">
              <w:rPr>
                <w:sz w:val="16"/>
                <w:szCs w:val="18"/>
              </w:rPr>
              <w:t>0,5S/1,0</w:t>
            </w:r>
          </w:p>
          <w:p w:rsidR="000B3CFE" w:rsidRPr="00B32AF1" w:rsidRDefault="000B3CFE" w:rsidP="000B3CFE">
            <w:pPr>
              <w:rPr>
                <w:sz w:val="16"/>
                <w:szCs w:val="18"/>
              </w:rPr>
            </w:pPr>
            <w:r w:rsidRPr="00B32AF1">
              <w:rPr>
                <w:sz w:val="16"/>
                <w:szCs w:val="18"/>
              </w:rPr>
              <w:t>Номи</w:t>
            </w:r>
            <w:r>
              <w:rPr>
                <w:sz w:val="16"/>
                <w:szCs w:val="18"/>
              </w:rPr>
              <w:t xml:space="preserve">нальное значение напряжения, кВ: </w:t>
            </w:r>
            <w:r w:rsidRPr="00B32AF1">
              <w:rPr>
                <w:sz w:val="16"/>
                <w:szCs w:val="18"/>
              </w:rPr>
              <w:t>6/10</w:t>
            </w:r>
          </w:p>
          <w:p w:rsidR="000B3CFE" w:rsidRPr="00B32AF1" w:rsidRDefault="000B3CFE" w:rsidP="000B3CFE">
            <w:pPr>
              <w:rPr>
                <w:sz w:val="16"/>
                <w:szCs w:val="18"/>
              </w:rPr>
            </w:pPr>
            <w:r w:rsidRPr="00B32AF1">
              <w:rPr>
                <w:sz w:val="16"/>
                <w:szCs w:val="18"/>
              </w:rPr>
              <w:t>Рабочие то</w:t>
            </w:r>
            <w:r>
              <w:rPr>
                <w:sz w:val="16"/>
                <w:szCs w:val="18"/>
              </w:rPr>
              <w:t xml:space="preserve">ки, А: </w:t>
            </w:r>
            <w:r w:rsidRPr="00B32AF1">
              <w:rPr>
                <w:sz w:val="16"/>
                <w:szCs w:val="18"/>
              </w:rPr>
              <w:t>20(200)</w:t>
            </w:r>
          </w:p>
          <w:p w:rsidR="000B3CFE" w:rsidRPr="00B32AF1" w:rsidRDefault="000B3CFE" w:rsidP="000B3CFE">
            <w:pPr>
              <w:rPr>
                <w:sz w:val="16"/>
                <w:szCs w:val="18"/>
              </w:rPr>
            </w:pPr>
            <w:r w:rsidRPr="00B32AF1">
              <w:rPr>
                <w:sz w:val="16"/>
                <w:szCs w:val="18"/>
              </w:rPr>
              <w:t>Описание</w:t>
            </w:r>
            <w:r w:rsidRPr="00B32AF1">
              <w:rPr>
                <w:sz w:val="16"/>
                <w:szCs w:val="18"/>
              </w:rPr>
              <w:tab/>
            </w:r>
            <w:r>
              <w:rPr>
                <w:sz w:val="16"/>
                <w:szCs w:val="18"/>
              </w:rPr>
              <w:t xml:space="preserve">: </w:t>
            </w:r>
            <w:r w:rsidRPr="00B32AF1">
              <w:rPr>
                <w:sz w:val="16"/>
                <w:szCs w:val="18"/>
              </w:rPr>
              <w:t>Прибор учета состоит из двух однофазных 4-х квадрантных датчиков измерения энергии (ДИЭ) включенных по схеме Арона и блока интерфейсного (БИ).</w:t>
            </w:r>
          </w:p>
          <w:p w:rsidR="000B3CFE" w:rsidRPr="00B32AF1" w:rsidRDefault="000B3CFE" w:rsidP="000B3CFE">
            <w:pPr>
              <w:rPr>
                <w:sz w:val="16"/>
                <w:szCs w:val="18"/>
              </w:rPr>
            </w:pPr>
            <w:r w:rsidRPr="00B32AF1">
              <w:rPr>
                <w:sz w:val="16"/>
                <w:szCs w:val="18"/>
              </w:rPr>
              <w:t xml:space="preserve">ДИЭ устанавливаются на шинах подстанции 6/10 </w:t>
            </w:r>
            <w:proofErr w:type="spellStart"/>
            <w:r w:rsidRPr="00B32AF1">
              <w:rPr>
                <w:sz w:val="16"/>
                <w:szCs w:val="18"/>
              </w:rPr>
              <w:t>Кв</w:t>
            </w:r>
            <w:proofErr w:type="spellEnd"/>
            <w:r w:rsidRPr="00B32AF1">
              <w:rPr>
                <w:sz w:val="16"/>
                <w:szCs w:val="18"/>
              </w:rPr>
              <w:t xml:space="preserve"> на фазы </w:t>
            </w:r>
            <w:proofErr w:type="gramStart"/>
            <w:r w:rsidRPr="00B32AF1">
              <w:rPr>
                <w:sz w:val="16"/>
                <w:szCs w:val="18"/>
              </w:rPr>
              <w:t>А,В</w:t>
            </w:r>
            <w:proofErr w:type="gramEnd"/>
            <w:r w:rsidRPr="00B32AF1">
              <w:rPr>
                <w:sz w:val="16"/>
                <w:szCs w:val="18"/>
              </w:rPr>
              <w:t>,С, и питаются от того же напряжения.</w:t>
            </w:r>
          </w:p>
          <w:p w:rsidR="000B3CFE" w:rsidRPr="00B32AF1" w:rsidRDefault="000B3CFE" w:rsidP="000B3CFE">
            <w:pPr>
              <w:rPr>
                <w:sz w:val="16"/>
                <w:szCs w:val="18"/>
              </w:rPr>
            </w:pPr>
            <w:r w:rsidRPr="00B32AF1">
              <w:rPr>
                <w:sz w:val="16"/>
                <w:szCs w:val="18"/>
              </w:rPr>
              <w:t>ДИЭ оснащен интерфейсом RF1 (радиоканал на частоте 433,92 МГц), который предназначен для считывания служебной информации.</w:t>
            </w:r>
          </w:p>
          <w:p w:rsidR="000B3CFE" w:rsidRPr="000B3CFE" w:rsidRDefault="000B3CFE" w:rsidP="000B3CFE">
            <w:pPr>
              <w:rPr>
                <w:sz w:val="16"/>
                <w:szCs w:val="18"/>
              </w:rPr>
            </w:pPr>
            <w:r w:rsidRPr="00B32AF1">
              <w:rPr>
                <w:sz w:val="16"/>
                <w:szCs w:val="18"/>
              </w:rPr>
              <w:t xml:space="preserve">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нужд </w:t>
            </w:r>
            <w:r w:rsidRPr="000B3CFE">
              <w:rPr>
                <w:sz w:val="16"/>
                <w:szCs w:val="18"/>
              </w:rPr>
              <w:t>(одной фазы, напряжением от 85 до 264 В).</w:t>
            </w:r>
          </w:p>
          <w:p w:rsidR="000B3CFE" w:rsidRPr="000B3CFE" w:rsidRDefault="000B3CFE" w:rsidP="000B3CFE">
            <w:pPr>
              <w:rPr>
                <w:sz w:val="16"/>
                <w:szCs w:val="18"/>
              </w:rPr>
            </w:pPr>
            <w:r w:rsidRPr="000B3CFE">
              <w:rPr>
                <w:sz w:val="16"/>
                <w:szCs w:val="18"/>
              </w:rPr>
              <w:t>Количество тарифов:8 тарифов</w:t>
            </w:r>
          </w:p>
          <w:p w:rsidR="000B3CFE" w:rsidRPr="000B3CFE" w:rsidRDefault="000B3CFE" w:rsidP="000B3CFE">
            <w:pPr>
              <w:rPr>
                <w:sz w:val="16"/>
                <w:szCs w:val="18"/>
              </w:rPr>
            </w:pPr>
            <w:r w:rsidRPr="000B3CFE">
              <w:rPr>
                <w:sz w:val="16"/>
                <w:szCs w:val="18"/>
              </w:rPr>
              <w:t>Диапазон рабочих температур, °С: от -45 до +70</w:t>
            </w:r>
          </w:p>
          <w:p w:rsidR="000B3CFE" w:rsidRPr="000B3CFE" w:rsidRDefault="000B3CFE" w:rsidP="000B3CFE">
            <w:pPr>
              <w:rPr>
                <w:sz w:val="16"/>
                <w:szCs w:val="18"/>
              </w:rPr>
            </w:pPr>
            <w:proofErr w:type="spellStart"/>
            <w:r w:rsidRPr="000B3CFE">
              <w:rPr>
                <w:sz w:val="16"/>
                <w:szCs w:val="18"/>
              </w:rPr>
              <w:t>Межповерочный</w:t>
            </w:r>
            <w:proofErr w:type="spellEnd"/>
            <w:r w:rsidRPr="000B3CFE">
              <w:rPr>
                <w:sz w:val="16"/>
                <w:szCs w:val="18"/>
              </w:rPr>
              <w:t xml:space="preserve"> интервал, лет: 16</w:t>
            </w:r>
          </w:p>
          <w:p w:rsidR="000B3CFE" w:rsidRPr="000B3CFE" w:rsidRDefault="000B3CFE" w:rsidP="000B3CFE">
            <w:pPr>
              <w:rPr>
                <w:sz w:val="16"/>
                <w:szCs w:val="18"/>
              </w:rPr>
            </w:pPr>
            <w:r w:rsidRPr="000B3CFE">
              <w:rPr>
                <w:sz w:val="16"/>
                <w:szCs w:val="18"/>
              </w:rPr>
              <w:t>Средняя наработка на отказ, часов не менее: для ДИЭ – 550 000ч., для ББ – 350 000ч.;</w:t>
            </w:r>
          </w:p>
          <w:p w:rsidR="000B3CFE" w:rsidRPr="000B3CFE" w:rsidRDefault="000B3CFE" w:rsidP="000B3CFE">
            <w:pPr>
              <w:rPr>
                <w:sz w:val="16"/>
                <w:szCs w:val="18"/>
              </w:rPr>
            </w:pPr>
            <w:r w:rsidRPr="000B3CFE">
              <w:rPr>
                <w:sz w:val="16"/>
                <w:szCs w:val="18"/>
              </w:rPr>
              <w:t>Срок службы, не менее лет</w:t>
            </w:r>
            <w:r w:rsidRPr="000B3CFE">
              <w:rPr>
                <w:sz w:val="16"/>
                <w:szCs w:val="18"/>
              </w:rPr>
              <w:tab/>
              <w:t>30</w:t>
            </w:r>
          </w:p>
          <w:p w:rsidR="00F547B9" w:rsidRDefault="000B3CFE" w:rsidP="00F547B9">
            <w:pPr>
              <w:rPr>
                <w:sz w:val="18"/>
                <w:szCs w:val="18"/>
              </w:rPr>
            </w:pPr>
            <w:r w:rsidRPr="000B3CFE">
              <w:rPr>
                <w:sz w:val="16"/>
                <w:szCs w:val="18"/>
              </w:rPr>
              <w:t xml:space="preserve">Степень защиты оболочек корпуса ДИЭ – </w:t>
            </w:r>
            <w:r w:rsidRPr="000B3CFE">
              <w:rPr>
                <w:sz w:val="16"/>
                <w:szCs w:val="18"/>
                <w:lang w:val="en-US"/>
              </w:rPr>
              <w:t>IP</w:t>
            </w:r>
            <w:r w:rsidRPr="000B3CFE">
              <w:rPr>
                <w:sz w:val="16"/>
                <w:szCs w:val="18"/>
              </w:rPr>
              <w:t xml:space="preserve">64, корпуса БИ – </w:t>
            </w:r>
            <w:r w:rsidRPr="000B3CFE">
              <w:rPr>
                <w:sz w:val="16"/>
                <w:szCs w:val="18"/>
                <w:lang w:val="en-US"/>
              </w:rPr>
              <w:t>IP</w:t>
            </w:r>
            <w:r w:rsidRPr="000B3CFE">
              <w:rPr>
                <w:sz w:val="16"/>
                <w:szCs w:val="18"/>
              </w:rPr>
              <w:t>51</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0B3CFE" w:rsidRPr="000B3CFE" w:rsidRDefault="00F547B9" w:rsidP="00F547B9">
            <w:pPr>
              <w:rPr>
                <w:sz w:val="16"/>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F547B9" w:rsidRDefault="000B3CFE" w:rsidP="00F547B9">
            <w:pPr>
              <w:jc w:val="center"/>
              <w:rPr>
                <w:sz w:val="16"/>
                <w:szCs w:val="18"/>
              </w:rPr>
            </w:pPr>
            <w:r w:rsidRPr="000B3CFE">
              <w:rPr>
                <w:sz w:val="16"/>
                <w:szCs w:val="18"/>
              </w:rPr>
              <w:t xml:space="preserve">Комплектность: Счетчик </w:t>
            </w:r>
            <w:proofErr w:type="spellStart"/>
            <w:r w:rsidRPr="000B3CFE">
              <w:rPr>
                <w:sz w:val="16"/>
                <w:szCs w:val="18"/>
              </w:rPr>
              <w:t>Ри</w:t>
            </w:r>
            <w:r w:rsidRPr="00B32AF1">
              <w:rPr>
                <w:sz w:val="16"/>
                <w:szCs w:val="18"/>
              </w:rPr>
              <w:t>М</w:t>
            </w:r>
            <w:proofErr w:type="spellEnd"/>
            <w:r w:rsidRPr="00B32AF1">
              <w:rPr>
                <w:sz w:val="16"/>
                <w:szCs w:val="18"/>
              </w:rPr>
              <w:t xml:space="preserve"> - 389.01 (состоит из 1ф ДИЭ - 2 шт., Блок интерфейсный</w:t>
            </w:r>
            <w:proofErr w:type="gramStart"/>
            <w:r w:rsidRPr="00B32AF1">
              <w:rPr>
                <w:sz w:val="16"/>
                <w:szCs w:val="18"/>
              </w:rPr>
              <w:t>)</w:t>
            </w:r>
            <w:r w:rsidR="00F547B9">
              <w:t xml:space="preserve"> </w:t>
            </w:r>
            <w:r w:rsidR="00F547B9" w:rsidRPr="00F547B9">
              <w:rPr>
                <w:sz w:val="16"/>
                <w:szCs w:val="18"/>
              </w:rPr>
              <w:t>;</w:t>
            </w:r>
            <w:proofErr w:type="gramEnd"/>
          </w:p>
          <w:p w:rsidR="00306292" w:rsidRDefault="00F547B9" w:rsidP="00F547B9">
            <w:pPr>
              <w:jc w:val="center"/>
            </w:pPr>
            <w:r w:rsidRPr="00F547B9">
              <w:rPr>
                <w:sz w:val="16"/>
                <w:szCs w:val="18"/>
              </w:rPr>
              <w:t>Совместимость ранее установленной системой РМС 2150 и существующей Пирамида –сети.</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DA735A">
            <w:pPr>
              <w:jc w:val="center"/>
            </w:pPr>
            <w:r>
              <w:rPr>
                <w:sz w:val="18"/>
                <w:szCs w:val="18"/>
              </w:rPr>
              <w:t>348 775,88</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10</w:t>
            </w:r>
          </w:p>
        </w:tc>
        <w:tc>
          <w:tcPr>
            <w:tcW w:w="1016" w:type="pct"/>
            <w:tcBorders>
              <w:top w:val="nil"/>
              <w:left w:val="nil"/>
              <w:bottom w:val="single" w:sz="4" w:space="0" w:color="auto"/>
              <w:right w:val="single" w:sz="4" w:space="0" w:color="auto"/>
            </w:tcBorders>
            <w:shd w:val="clear" w:color="auto" w:fill="auto"/>
            <w:vAlign w:val="center"/>
          </w:tcPr>
          <w:p w:rsidR="00306292" w:rsidRPr="002D07B8" w:rsidRDefault="00306292" w:rsidP="002D07B8">
            <w:pPr>
              <w:rPr>
                <w:sz w:val="20"/>
                <w:szCs w:val="20"/>
              </w:rPr>
            </w:pPr>
            <w:r w:rsidRPr="002D07B8">
              <w:rPr>
                <w:sz w:val="20"/>
                <w:szCs w:val="20"/>
              </w:rPr>
              <w:t xml:space="preserve">Интеллектуальный прибор учёта электрической энергии </w:t>
            </w:r>
          </w:p>
          <w:p w:rsidR="00306292" w:rsidRPr="002D07B8" w:rsidRDefault="00306292" w:rsidP="002D07B8">
            <w:pPr>
              <w:widowControl w:val="0"/>
              <w:tabs>
                <w:tab w:val="left" w:pos="284"/>
              </w:tabs>
              <w:autoSpaceDE w:val="0"/>
              <w:autoSpaceDN w:val="0"/>
              <w:adjustRightInd w:val="0"/>
              <w:rPr>
                <w:sz w:val="20"/>
                <w:szCs w:val="20"/>
              </w:rPr>
            </w:pPr>
            <w:proofErr w:type="spellStart"/>
            <w:r w:rsidRPr="002D07B8">
              <w:rPr>
                <w:sz w:val="20"/>
                <w:szCs w:val="20"/>
              </w:rPr>
              <w:t>РиМ</w:t>
            </w:r>
            <w:proofErr w:type="spellEnd"/>
            <w:r w:rsidRPr="002D07B8">
              <w:rPr>
                <w:sz w:val="20"/>
                <w:szCs w:val="20"/>
              </w:rPr>
              <w:t xml:space="preserve"> 389.01 с ТМ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Pr="00B32AF1" w:rsidRDefault="000B3CFE" w:rsidP="000B3CFE">
            <w:pPr>
              <w:rPr>
                <w:sz w:val="16"/>
                <w:szCs w:val="18"/>
              </w:rPr>
            </w:pPr>
            <w:r w:rsidRPr="00B32AF1">
              <w:rPr>
                <w:sz w:val="16"/>
                <w:szCs w:val="18"/>
              </w:rPr>
              <w:t>Класс точности при измере</w:t>
            </w:r>
            <w:r>
              <w:rPr>
                <w:sz w:val="16"/>
                <w:szCs w:val="18"/>
              </w:rPr>
              <w:t xml:space="preserve">нии активной/реактивной энергии: </w:t>
            </w:r>
            <w:r w:rsidRPr="00B32AF1">
              <w:rPr>
                <w:sz w:val="16"/>
                <w:szCs w:val="18"/>
              </w:rPr>
              <w:t>0,5S/1,0</w:t>
            </w:r>
          </w:p>
          <w:p w:rsidR="000B3CFE" w:rsidRPr="00B32AF1" w:rsidRDefault="000B3CFE" w:rsidP="000B3CFE">
            <w:pPr>
              <w:rPr>
                <w:sz w:val="16"/>
                <w:szCs w:val="18"/>
              </w:rPr>
            </w:pPr>
            <w:r w:rsidRPr="00B32AF1">
              <w:rPr>
                <w:sz w:val="16"/>
                <w:szCs w:val="18"/>
              </w:rPr>
              <w:t>Номи</w:t>
            </w:r>
            <w:r>
              <w:rPr>
                <w:sz w:val="16"/>
                <w:szCs w:val="18"/>
              </w:rPr>
              <w:t xml:space="preserve">нальное значение напряжения, кВ: </w:t>
            </w:r>
            <w:r w:rsidRPr="00B32AF1">
              <w:rPr>
                <w:sz w:val="16"/>
                <w:szCs w:val="18"/>
              </w:rPr>
              <w:t>6/10</w:t>
            </w:r>
          </w:p>
          <w:p w:rsidR="000B3CFE" w:rsidRPr="00B32AF1" w:rsidRDefault="000B3CFE" w:rsidP="000B3CFE">
            <w:pPr>
              <w:rPr>
                <w:sz w:val="16"/>
                <w:szCs w:val="18"/>
              </w:rPr>
            </w:pPr>
            <w:r w:rsidRPr="00B32AF1">
              <w:rPr>
                <w:sz w:val="16"/>
                <w:szCs w:val="18"/>
              </w:rPr>
              <w:t>Рабочие то</w:t>
            </w:r>
            <w:r>
              <w:rPr>
                <w:sz w:val="16"/>
                <w:szCs w:val="18"/>
              </w:rPr>
              <w:t xml:space="preserve">ки, А: </w:t>
            </w:r>
            <w:r w:rsidRPr="00B32AF1">
              <w:rPr>
                <w:sz w:val="16"/>
                <w:szCs w:val="18"/>
              </w:rPr>
              <w:t>20(200)</w:t>
            </w:r>
          </w:p>
          <w:p w:rsidR="000B3CFE" w:rsidRPr="00B32AF1" w:rsidRDefault="000B3CFE" w:rsidP="000B3CFE">
            <w:pPr>
              <w:rPr>
                <w:sz w:val="16"/>
                <w:szCs w:val="18"/>
              </w:rPr>
            </w:pPr>
            <w:r w:rsidRPr="00B32AF1">
              <w:rPr>
                <w:sz w:val="16"/>
                <w:szCs w:val="18"/>
              </w:rPr>
              <w:t>Описание</w:t>
            </w:r>
            <w:r w:rsidRPr="00B32AF1">
              <w:rPr>
                <w:sz w:val="16"/>
                <w:szCs w:val="18"/>
              </w:rPr>
              <w:tab/>
            </w:r>
            <w:r>
              <w:rPr>
                <w:sz w:val="16"/>
                <w:szCs w:val="18"/>
              </w:rPr>
              <w:t xml:space="preserve">: </w:t>
            </w:r>
            <w:r w:rsidRPr="00B32AF1">
              <w:rPr>
                <w:sz w:val="16"/>
                <w:szCs w:val="18"/>
              </w:rPr>
              <w:t>Прибор учета состоит из двух однофазных 4-х квадрантных датчиков измерения энергии (ДИЭ) включенных по схеме Арона и блока интерфейсного (БИ).</w:t>
            </w:r>
          </w:p>
          <w:p w:rsidR="000B3CFE" w:rsidRPr="00B32AF1" w:rsidRDefault="000B3CFE" w:rsidP="000B3CFE">
            <w:pPr>
              <w:rPr>
                <w:sz w:val="16"/>
                <w:szCs w:val="18"/>
              </w:rPr>
            </w:pPr>
            <w:r w:rsidRPr="00B32AF1">
              <w:rPr>
                <w:sz w:val="16"/>
                <w:szCs w:val="18"/>
              </w:rPr>
              <w:t xml:space="preserve">ДИЭ устанавливаются на шинах подстанции 6/10 </w:t>
            </w:r>
            <w:proofErr w:type="spellStart"/>
            <w:r w:rsidRPr="00B32AF1">
              <w:rPr>
                <w:sz w:val="16"/>
                <w:szCs w:val="18"/>
              </w:rPr>
              <w:t>Кв</w:t>
            </w:r>
            <w:proofErr w:type="spellEnd"/>
            <w:r w:rsidRPr="00B32AF1">
              <w:rPr>
                <w:sz w:val="16"/>
                <w:szCs w:val="18"/>
              </w:rPr>
              <w:t xml:space="preserve"> на фазы </w:t>
            </w:r>
            <w:proofErr w:type="gramStart"/>
            <w:r w:rsidRPr="00B32AF1">
              <w:rPr>
                <w:sz w:val="16"/>
                <w:szCs w:val="18"/>
              </w:rPr>
              <w:t>А,В</w:t>
            </w:r>
            <w:proofErr w:type="gramEnd"/>
            <w:r w:rsidRPr="00B32AF1">
              <w:rPr>
                <w:sz w:val="16"/>
                <w:szCs w:val="18"/>
              </w:rPr>
              <w:t>,С, и питаются от того же напряжения.</w:t>
            </w:r>
          </w:p>
          <w:p w:rsidR="000B3CFE" w:rsidRPr="00B32AF1" w:rsidRDefault="000B3CFE" w:rsidP="000B3CFE">
            <w:pPr>
              <w:rPr>
                <w:sz w:val="16"/>
                <w:szCs w:val="18"/>
              </w:rPr>
            </w:pPr>
            <w:r w:rsidRPr="00B32AF1">
              <w:rPr>
                <w:sz w:val="16"/>
                <w:szCs w:val="18"/>
              </w:rPr>
              <w:lastRenderedPageBreak/>
              <w:t>ДИЭ оснащен интерфейсом RF1 (радиоканал на частоте 433,92 МГц), который предназначен для считывания служебной информации.</w:t>
            </w:r>
          </w:p>
          <w:p w:rsidR="000B3CFE" w:rsidRPr="000B3CFE" w:rsidRDefault="000B3CFE" w:rsidP="000B3CFE">
            <w:pPr>
              <w:rPr>
                <w:sz w:val="16"/>
                <w:szCs w:val="18"/>
              </w:rPr>
            </w:pPr>
            <w:r w:rsidRPr="00B32AF1">
              <w:rPr>
                <w:sz w:val="16"/>
                <w:szCs w:val="18"/>
              </w:rPr>
              <w:t xml:space="preserve">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w:t>
            </w:r>
            <w:r w:rsidRPr="000B3CFE">
              <w:rPr>
                <w:sz w:val="16"/>
                <w:szCs w:val="18"/>
              </w:rPr>
              <w:t>нужд (одной фазы, напряжением от 85 до 264 В).</w:t>
            </w:r>
          </w:p>
          <w:p w:rsidR="000B3CFE" w:rsidRPr="000B3CFE" w:rsidRDefault="000B3CFE" w:rsidP="000B3CFE">
            <w:pPr>
              <w:rPr>
                <w:sz w:val="16"/>
                <w:szCs w:val="18"/>
              </w:rPr>
            </w:pPr>
            <w:r w:rsidRPr="000B3CFE">
              <w:rPr>
                <w:sz w:val="16"/>
                <w:szCs w:val="18"/>
              </w:rPr>
              <w:t>Количество тарифов:8 тарифов</w:t>
            </w:r>
          </w:p>
          <w:p w:rsidR="000B3CFE" w:rsidRPr="000B3CFE" w:rsidRDefault="000B3CFE" w:rsidP="000B3CFE">
            <w:pPr>
              <w:rPr>
                <w:sz w:val="16"/>
                <w:szCs w:val="18"/>
              </w:rPr>
            </w:pPr>
            <w:r w:rsidRPr="000B3CFE">
              <w:rPr>
                <w:sz w:val="16"/>
                <w:szCs w:val="18"/>
              </w:rPr>
              <w:t>Диапазон рабочих температур, °С: от -45 до +70</w:t>
            </w:r>
          </w:p>
          <w:p w:rsidR="000B3CFE" w:rsidRPr="000B3CFE" w:rsidRDefault="000B3CFE" w:rsidP="000B3CFE">
            <w:pPr>
              <w:rPr>
                <w:sz w:val="16"/>
                <w:szCs w:val="18"/>
              </w:rPr>
            </w:pPr>
            <w:proofErr w:type="spellStart"/>
            <w:r w:rsidRPr="000B3CFE">
              <w:rPr>
                <w:sz w:val="16"/>
                <w:szCs w:val="18"/>
              </w:rPr>
              <w:t>Межповерочный</w:t>
            </w:r>
            <w:proofErr w:type="spellEnd"/>
            <w:r w:rsidRPr="000B3CFE">
              <w:rPr>
                <w:sz w:val="16"/>
                <w:szCs w:val="18"/>
              </w:rPr>
              <w:t xml:space="preserve"> интервал, лет: 16</w:t>
            </w:r>
          </w:p>
          <w:p w:rsidR="000B3CFE" w:rsidRPr="000B3CFE" w:rsidRDefault="000B3CFE" w:rsidP="000B3CFE">
            <w:pPr>
              <w:rPr>
                <w:sz w:val="16"/>
                <w:szCs w:val="18"/>
              </w:rPr>
            </w:pPr>
            <w:r w:rsidRPr="000B3CFE">
              <w:rPr>
                <w:sz w:val="16"/>
                <w:szCs w:val="18"/>
              </w:rPr>
              <w:t>Средняя наработка на отказ, часов не менее: для ДИЭ – 550 000ч., для ББ – 350 000ч.;</w:t>
            </w:r>
          </w:p>
          <w:p w:rsidR="000B3CFE" w:rsidRPr="000B3CFE" w:rsidRDefault="000B3CFE" w:rsidP="000B3CFE">
            <w:pPr>
              <w:rPr>
                <w:sz w:val="16"/>
                <w:szCs w:val="18"/>
              </w:rPr>
            </w:pPr>
            <w:r w:rsidRPr="000B3CFE">
              <w:rPr>
                <w:sz w:val="16"/>
                <w:szCs w:val="18"/>
              </w:rPr>
              <w:t>Срок службы, не менее лет</w:t>
            </w:r>
            <w:r w:rsidRPr="000B3CFE">
              <w:rPr>
                <w:sz w:val="16"/>
                <w:szCs w:val="18"/>
              </w:rPr>
              <w:tab/>
              <w:t>30</w:t>
            </w:r>
          </w:p>
          <w:p w:rsidR="00F547B9" w:rsidRPr="00F547B9" w:rsidRDefault="000B3CFE" w:rsidP="00F547B9">
            <w:pPr>
              <w:rPr>
                <w:sz w:val="16"/>
                <w:szCs w:val="18"/>
              </w:rPr>
            </w:pPr>
            <w:r w:rsidRPr="000B3CFE">
              <w:rPr>
                <w:sz w:val="16"/>
                <w:szCs w:val="18"/>
              </w:rPr>
              <w:t xml:space="preserve">Степень защиты оболочек корпуса ДИЭ – </w:t>
            </w:r>
            <w:r w:rsidRPr="000B3CFE">
              <w:rPr>
                <w:sz w:val="16"/>
                <w:szCs w:val="18"/>
                <w:lang w:val="en-US"/>
              </w:rPr>
              <w:t>IP</w:t>
            </w:r>
            <w:r w:rsidRPr="000B3CFE">
              <w:rPr>
                <w:sz w:val="16"/>
                <w:szCs w:val="18"/>
              </w:rPr>
              <w:t xml:space="preserve">64, корпуса БИ – </w:t>
            </w:r>
            <w:r w:rsidRPr="000B3CFE">
              <w:rPr>
                <w:sz w:val="16"/>
                <w:szCs w:val="18"/>
                <w:lang w:val="en-US"/>
              </w:rPr>
              <w:t>IP</w:t>
            </w:r>
            <w:r w:rsidRPr="000B3CFE">
              <w:rPr>
                <w:sz w:val="16"/>
                <w:szCs w:val="18"/>
              </w:rPr>
              <w:t>51;</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F547B9" w:rsidRPr="000B3CFE" w:rsidRDefault="00F547B9" w:rsidP="00F547B9">
            <w:pPr>
              <w:rPr>
                <w:sz w:val="16"/>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306292" w:rsidRDefault="000B3CFE" w:rsidP="000B3CFE">
            <w:pPr>
              <w:jc w:val="center"/>
            </w:pPr>
            <w:r w:rsidRPr="000B3CFE">
              <w:rPr>
                <w:sz w:val="16"/>
                <w:szCs w:val="18"/>
              </w:rPr>
              <w:t xml:space="preserve">Комплектность: Счетчик </w:t>
            </w:r>
            <w:proofErr w:type="spellStart"/>
            <w:r w:rsidRPr="000B3CFE">
              <w:rPr>
                <w:sz w:val="16"/>
                <w:szCs w:val="18"/>
              </w:rPr>
              <w:t>РиМ</w:t>
            </w:r>
            <w:proofErr w:type="spellEnd"/>
            <w:r w:rsidRPr="00B32AF1">
              <w:rPr>
                <w:sz w:val="16"/>
                <w:szCs w:val="18"/>
              </w:rPr>
              <w:t xml:space="preserve"> - 389.01</w:t>
            </w:r>
            <w:r>
              <w:rPr>
                <w:sz w:val="16"/>
                <w:szCs w:val="18"/>
              </w:rPr>
              <w:t xml:space="preserve"> с ТМ</w:t>
            </w:r>
            <w:r w:rsidRPr="00B32AF1">
              <w:rPr>
                <w:sz w:val="16"/>
                <w:szCs w:val="18"/>
              </w:rPr>
              <w:t xml:space="preserve"> (состоит из 1ф ДИЭ - 2 шт., Блок интерфейсный</w:t>
            </w:r>
            <w:r>
              <w:rPr>
                <w:sz w:val="16"/>
                <w:szCs w:val="18"/>
              </w:rPr>
              <w:t xml:space="preserve">, Мобильный Терминал </w:t>
            </w:r>
            <w:proofErr w:type="spellStart"/>
            <w:r>
              <w:rPr>
                <w:sz w:val="16"/>
                <w:szCs w:val="18"/>
              </w:rPr>
              <w:t>РиМ</w:t>
            </w:r>
            <w:proofErr w:type="spellEnd"/>
            <w:r>
              <w:rPr>
                <w:sz w:val="16"/>
                <w:szCs w:val="18"/>
              </w:rPr>
              <w:t xml:space="preserve"> 099.01-09</w:t>
            </w:r>
            <w:r w:rsidRPr="00B32AF1">
              <w:rPr>
                <w:sz w:val="16"/>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381 162,21</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11</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099.01-09</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sidRPr="00C800C4">
              <w:rPr>
                <w:sz w:val="18"/>
                <w:szCs w:val="18"/>
              </w:rPr>
              <w:t xml:space="preserve">Предложение продукции, эквивалентной указанной в </w:t>
            </w:r>
            <w:r>
              <w:rPr>
                <w:sz w:val="18"/>
                <w:szCs w:val="18"/>
              </w:rPr>
              <w:t>данном пункте</w:t>
            </w:r>
            <w:r w:rsidRPr="00C800C4">
              <w:rPr>
                <w:sz w:val="18"/>
                <w:szCs w:val="18"/>
              </w:rPr>
              <w:t xml:space="preserve">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32 386,33</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12</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099.01-12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25 659,94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13</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Адаптер питания </w:t>
            </w:r>
            <w:proofErr w:type="spellStart"/>
            <w:r w:rsidRPr="008E3723">
              <w:rPr>
                <w:sz w:val="20"/>
                <w:szCs w:val="20"/>
              </w:rPr>
              <w:t>PиM</w:t>
            </w:r>
            <w:proofErr w:type="spellEnd"/>
            <w:r w:rsidRPr="008E3723">
              <w:rPr>
                <w:sz w:val="20"/>
                <w:szCs w:val="20"/>
              </w:rPr>
              <w:t xml:space="preserve"> 000.10</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 xml:space="preserve">Предложение продукции, эквивалентной указанной в данном пункте не допускается, так как закупка определенной продукции обусловлена потребностью </w:t>
            </w:r>
            <w:r w:rsidRPr="00A32AF2">
              <w:rPr>
                <w:sz w:val="18"/>
                <w:szCs w:val="18"/>
              </w:rPr>
              <w:lastRenderedPageBreak/>
              <w:t>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7 573,42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14</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Дисплей дистанционный </w:t>
            </w:r>
            <w:proofErr w:type="spellStart"/>
            <w:r w:rsidRPr="008E3723">
              <w:rPr>
                <w:sz w:val="20"/>
                <w:szCs w:val="20"/>
              </w:rPr>
              <w:t>РиМ</w:t>
            </w:r>
            <w:proofErr w:type="spellEnd"/>
            <w:r w:rsidRPr="008E3723">
              <w:rPr>
                <w:sz w:val="20"/>
                <w:szCs w:val="20"/>
              </w:rPr>
              <w:t xml:space="preserve"> 040.03-12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Pr="004F402B" w:rsidRDefault="00211634" w:rsidP="002D07B8">
            <w:pPr>
              <w:jc w:val="center"/>
              <w:rPr>
                <w:sz w:val="18"/>
                <w:szCs w:val="18"/>
              </w:rPr>
            </w:pPr>
            <w:r w:rsidRPr="00F51635">
              <w:rPr>
                <w:sz w:val="18"/>
                <w:szCs w:val="18"/>
              </w:rPr>
              <w:t>3</w:t>
            </w:r>
            <w:r>
              <w:rPr>
                <w:sz w:val="18"/>
                <w:szCs w:val="18"/>
              </w:rPr>
              <w:t xml:space="preserve"> </w:t>
            </w:r>
            <w:r w:rsidRPr="00F51635">
              <w:rPr>
                <w:sz w:val="18"/>
                <w:szCs w:val="18"/>
              </w:rPr>
              <w:t>687,06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15</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Конвертор </w:t>
            </w:r>
            <w:proofErr w:type="spellStart"/>
            <w:r w:rsidRPr="008E3723">
              <w:rPr>
                <w:sz w:val="20"/>
                <w:szCs w:val="20"/>
              </w:rPr>
              <w:t>PиM</w:t>
            </w:r>
            <w:proofErr w:type="spellEnd"/>
            <w:r w:rsidRPr="008E3723">
              <w:rPr>
                <w:sz w:val="20"/>
                <w:szCs w:val="20"/>
              </w:rPr>
              <w:t xml:space="preserve"> 043.02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11 111,00</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16</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Дисплей дистанционный (ДД) </w:t>
            </w:r>
            <w:proofErr w:type="spellStart"/>
            <w:r w:rsidRPr="008E3723">
              <w:rPr>
                <w:sz w:val="20"/>
                <w:szCs w:val="20"/>
              </w:rPr>
              <w:t>РиМ</w:t>
            </w:r>
            <w:proofErr w:type="spellEnd"/>
            <w:r w:rsidRPr="008E3723">
              <w:rPr>
                <w:sz w:val="20"/>
                <w:szCs w:val="20"/>
              </w:rPr>
              <w:t xml:space="preserve"> 040.05</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2 062,76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17</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63 212,14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18</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 xml:space="preserve">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w:t>
            </w:r>
            <w:r w:rsidRPr="00A32AF2">
              <w:rPr>
                <w:sz w:val="18"/>
                <w:szCs w:val="18"/>
              </w:rPr>
              <w:lastRenderedPageBreak/>
              <w:t>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lastRenderedPageBreak/>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72 104,93</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19</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99 150,01</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20</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108 042,79</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21</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92 457,49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22</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101 304,44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23</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103 000,49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lastRenderedPageBreak/>
              <w:t>24</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111 847,44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25</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099.01-10</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33 004,16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26</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35 937,87</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27</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29 245,36</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28</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39 788,35</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29</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модульный </w:t>
            </w:r>
            <w:proofErr w:type="spellStart"/>
            <w:r w:rsidRPr="008E3723">
              <w:rPr>
                <w:sz w:val="20"/>
                <w:szCs w:val="20"/>
              </w:rPr>
              <w:t>РиМ</w:t>
            </w:r>
            <w:proofErr w:type="spellEnd"/>
            <w:r w:rsidRPr="008E3723">
              <w:rPr>
                <w:sz w:val="20"/>
                <w:szCs w:val="20"/>
              </w:rPr>
              <w:t xml:space="preserve"> 099.04-02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 xml:space="preserve">Предложение продукции, эквивалентной указанной в данном пункте не </w:t>
            </w:r>
            <w:r w:rsidRPr="00A32AF2">
              <w:rPr>
                <w:sz w:val="18"/>
                <w:szCs w:val="18"/>
              </w:rPr>
              <w:lastRenderedPageBreak/>
              <w:t>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lastRenderedPageBreak/>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21 681,90</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30</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Шлюз </w:t>
            </w:r>
            <w:proofErr w:type="spellStart"/>
            <w:r w:rsidRPr="008E3723">
              <w:rPr>
                <w:sz w:val="20"/>
                <w:szCs w:val="20"/>
              </w:rPr>
              <w:t>РиМ</w:t>
            </w:r>
            <w:proofErr w:type="spellEnd"/>
            <w:r w:rsidRPr="008E3723">
              <w:rPr>
                <w:sz w:val="20"/>
                <w:szCs w:val="20"/>
              </w:rPr>
              <w:t xml:space="preserve"> 071.22 ВК.1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Pr="004F402B" w:rsidRDefault="00211634" w:rsidP="002D07B8">
            <w:pPr>
              <w:jc w:val="center"/>
              <w:rPr>
                <w:sz w:val="18"/>
                <w:szCs w:val="18"/>
              </w:rPr>
            </w:pPr>
            <w:r>
              <w:rPr>
                <w:sz w:val="18"/>
                <w:szCs w:val="18"/>
              </w:rPr>
              <w:t>13 614,22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31</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 xml:space="preserve">Счетчик НАРТИС-И100-SP1-A1R1-230-5-100A-SS-RF433/1-P1-EНKMOQ1V3-D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5218B5" w:rsidRDefault="004F402B" w:rsidP="002D07B8">
            <w:pPr>
              <w:rPr>
                <w:sz w:val="18"/>
                <w:szCs w:val="18"/>
              </w:rPr>
            </w:pPr>
            <w:r w:rsidRPr="005218B5">
              <w:rPr>
                <w:sz w:val="18"/>
                <w:szCs w:val="18"/>
              </w:rPr>
              <w:t xml:space="preserve">1-ф СПЛИТ исполнения, 5-100 A, класс точности актив/реактив 1/1, реле, RF-433 и </w:t>
            </w:r>
            <w:proofErr w:type="spellStart"/>
            <w:r w:rsidRPr="005218B5">
              <w:rPr>
                <w:sz w:val="18"/>
                <w:szCs w:val="18"/>
              </w:rPr>
              <w:t>оптопорт</w:t>
            </w:r>
            <w:proofErr w:type="spellEnd"/>
            <w:r w:rsidRPr="005218B5">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20 387,45</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32</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НАРТИС-И300-SP31-A1R1-230-5-100A-SN-RF433/1-P1-EHKMOQ1V3-</w:t>
            </w:r>
            <w:r w:rsidRPr="00FB2D96">
              <w:rPr>
                <w:color w:val="FF0000"/>
                <w:sz w:val="20"/>
                <w:szCs w:val="20"/>
              </w:rPr>
              <w:t xml:space="preserve"> 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5218B5" w:rsidRDefault="004F402B" w:rsidP="002D07B8">
            <w:pPr>
              <w:rPr>
                <w:sz w:val="18"/>
                <w:szCs w:val="18"/>
              </w:rPr>
            </w:pPr>
            <w:r w:rsidRPr="00F119D4">
              <w:rPr>
                <w:sz w:val="18"/>
                <w:szCs w:val="18"/>
              </w:rPr>
              <w:t xml:space="preserve">3-ф СПЛИТ исполнения, 5-100 A, класс точности актив/реактив 1/1, реле, RF-433 и </w:t>
            </w:r>
            <w:proofErr w:type="spellStart"/>
            <w:r w:rsidRPr="00F119D4">
              <w:rPr>
                <w:sz w:val="18"/>
                <w:szCs w:val="18"/>
              </w:rPr>
              <w:t>оптопорт</w:t>
            </w:r>
            <w:proofErr w:type="spellEnd"/>
            <w:r w:rsidRPr="00F119D4">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940A05">
              <w:rPr>
                <w:sz w:val="18"/>
                <w:szCs w:val="18"/>
              </w:rPr>
              <w:t>29 280,29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33</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НАРТИС300.131GAL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F119D4">
              <w:rPr>
                <w:sz w:val="18"/>
                <w:szCs w:val="18"/>
              </w:rPr>
              <w:t xml:space="preserve">3-ф МОНОБЛОК прямого включения, 5-100A, класс точности актив/реактив 1/1, реле, RS485 и </w:t>
            </w:r>
            <w:proofErr w:type="spellStart"/>
            <w:r w:rsidRPr="00F119D4">
              <w:rPr>
                <w:sz w:val="18"/>
                <w:szCs w:val="18"/>
              </w:rPr>
              <w:t>оптопорт</w:t>
            </w:r>
            <w:proofErr w:type="spellEnd"/>
            <w:r w:rsidRPr="00F119D4">
              <w:rPr>
                <w:sz w:val="18"/>
                <w:szCs w:val="18"/>
              </w:rPr>
              <w:t xml:space="preserve"> + встроенный модуль связи GSM (гибрид 2G+4G), антенна внешняя,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940A05">
              <w:rPr>
                <w:sz w:val="18"/>
                <w:szCs w:val="18"/>
              </w:rPr>
              <w:t>31 858,18</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34</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НАРТИС300.153GA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F119D4">
              <w:rPr>
                <w:sz w:val="18"/>
                <w:szCs w:val="18"/>
              </w:rPr>
              <w:t xml:space="preserve">3-ф МОНОБЛОК </w:t>
            </w:r>
            <w:proofErr w:type="spellStart"/>
            <w:r w:rsidRPr="00F119D4">
              <w:rPr>
                <w:sz w:val="18"/>
                <w:szCs w:val="18"/>
              </w:rPr>
              <w:t>полукосвенного</w:t>
            </w:r>
            <w:proofErr w:type="spellEnd"/>
            <w:r w:rsidRPr="00F119D4">
              <w:rPr>
                <w:sz w:val="18"/>
                <w:szCs w:val="18"/>
              </w:rPr>
              <w:t xml:space="preserve"> включения, 0.01- 1(10)A, класс точности актив/реактив 0,5S/1, RS485 и </w:t>
            </w:r>
            <w:proofErr w:type="spellStart"/>
            <w:r w:rsidRPr="00F119D4">
              <w:rPr>
                <w:sz w:val="18"/>
                <w:szCs w:val="18"/>
              </w:rPr>
              <w:t>оптопорт</w:t>
            </w:r>
            <w:proofErr w:type="spellEnd"/>
            <w:r w:rsidRPr="00F119D4">
              <w:rPr>
                <w:sz w:val="18"/>
                <w:szCs w:val="18"/>
              </w:rPr>
              <w:t xml:space="preserve"> + встроенный модуль связи GSM (гибрид 2G+4G), антенна внешняя, протокол DLMS/СПОДЭС, </w:t>
            </w:r>
            <w:r w:rsidRPr="00F119D4">
              <w:rPr>
                <w:sz w:val="18"/>
                <w:szCs w:val="18"/>
              </w:rPr>
              <w:lastRenderedPageBreak/>
              <w:t>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lastRenderedPageBreak/>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CE02E3">
              <w:rPr>
                <w:sz w:val="18"/>
                <w:szCs w:val="18"/>
              </w:rPr>
              <w:t>26 999,24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35</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НАРТИС300.253GAE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CD2AA8">
              <w:rPr>
                <w:sz w:val="18"/>
                <w:szCs w:val="18"/>
              </w:rPr>
              <w:t xml:space="preserve">3-ф МОНОБЛОК косвенного включения, 0.01-1(10)A, 3×(57,7-115)/(100-200)В, класс точности актив/реактив 0,5S/1, RS485 и </w:t>
            </w:r>
            <w:proofErr w:type="spellStart"/>
            <w:r w:rsidRPr="00CD2AA8">
              <w:rPr>
                <w:sz w:val="18"/>
                <w:szCs w:val="18"/>
              </w:rPr>
              <w:t>оптопорт</w:t>
            </w:r>
            <w:proofErr w:type="spellEnd"/>
            <w:r w:rsidRPr="00CD2AA8">
              <w:rPr>
                <w:sz w:val="18"/>
                <w:szCs w:val="18"/>
              </w:rPr>
              <w:t xml:space="preserve"> + встроенный модуль связи GSM (гибрид 2G+4G), антенна внешняя,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CE02E3">
              <w:rPr>
                <w:sz w:val="18"/>
                <w:szCs w:val="18"/>
              </w:rPr>
              <w:t>30 437,17</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bl>
    <w:p w:rsidR="00E62312" w:rsidRDefault="00E62312" w:rsidP="00E62312">
      <w:pPr>
        <w:ind w:right="-2"/>
        <w:jc w:val="both"/>
      </w:pPr>
      <w:proofErr w:type="gramStart"/>
      <w:r>
        <w:t>« *</w:t>
      </w:r>
      <w:proofErr w:type="gramEnd"/>
      <w:r>
        <w:t xml:space="preserve"> » технические характеристики приборов учёта равны эквивалентным значениям.</w:t>
      </w:r>
    </w:p>
    <w:p w:rsidR="0099609A" w:rsidRPr="00155B35" w:rsidRDefault="0099609A" w:rsidP="008A7B88">
      <w:pPr>
        <w:ind w:right="-2"/>
      </w:pPr>
    </w:p>
    <w:sectPr w:rsidR="0099609A" w:rsidRPr="00155B35" w:rsidSect="007814D6">
      <w:footerReference w:type="default" r:id="rId9"/>
      <w:type w:val="continuous"/>
      <w:pgSz w:w="11906" w:h="16838"/>
      <w:pgMar w:top="851" w:right="991" w:bottom="0" w:left="141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DBC" w:rsidRDefault="00222DBC" w:rsidP="00597D37">
      <w:r>
        <w:separator/>
      </w:r>
    </w:p>
  </w:endnote>
  <w:endnote w:type="continuationSeparator" w:id="0">
    <w:p w:rsidR="00222DBC" w:rsidRDefault="00222DBC"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D25" w:rsidRDefault="00A76D25">
    <w:pPr>
      <w:pStyle w:val="af3"/>
      <w:jc w:val="center"/>
    </w:pPr>
    <w:r>
      <w:fldChar w:fldCharType="begin"/>
    </w:r>
    <w:r>
      <w:instrText>PAGE   \* MERGEFORMAT</w:instrText>
    </w:r>
    <w:r>
      <w:fldChar w:fldCharType="separate"/>
    </w:r>
    <w:r w:rsidR="00120971">
      <w:rPr>
        <w:noProof/>
      </w:rPr>
      <w:t>24</w:t>
    </w:r>
    <w:r>
      <w:rPr>
        <w:noProof/>
      </w:rPr>
      <w:fldChar w:fldCharType="end"/>
    </w:r>
  </w:p>
  <w:p w:rsidR="00A76D25" w:rsidRDefault="00A76D2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DBC" w:rsidRDefault="00222DBC" w:rsidP="00597D37">
      <w:r>
        <w:separator/>
      </w:r>
    </w:p>
  </w:footnote>
  <w:footnote w:type="continuationSeparator" w:id="0">
    <w:p w:rsidR="00222DBC" w:rsidRDefault="00222DBC" w:rsidP="00597D37">
      <w:r>
        <w:continuationSeparator/>
      </w:r>
    </w:p>
  </w:footnote>
  <w:footnote w:id="1">
    <w:p w:rsidR="00A76D25" w:rsidRDefault="00A76D25"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1"/>
  </w:num>
  <w:num w:numId="4">
    <w:abstractNumId w:val="14"/>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7"/>
  </w:num>
  <w:num w:numId="10">
    <w:abstractNumId w:val="9"/>
  </w:num>
  <w:num w:numId="11">
    <w:abstractNumId w:val="12"/>
  </w:num>
  <w:num w:numId="12">
    <w:abstractNumId w:val="15"/>
  </w:num>
  <w:num w:numId="13">
    <w:abstractNumId w:val="23"/>
  </w:num>
  <w:num w:numId="14">
    <w:abstractNumId w:val="7"/>
  </w:num>
  <w:num w:numId="15">
    <w:abstractNumId w:val="5"/>
  </w:num>
  <w:num w:numId="16">
    <w:abstractNumId w:val="21"/>
  </w:num>
  <w:num w:numId="17">
    <w:abstractNumId w:val="20"/>
  </w:num>
  <w:num w:numId="18">
    <w:abstractNumId w:val="19"/>
  </w:num>
  <w:num w:numId="19">
    <w:abstractNumId w:val="10"/>
  </w:num>
  <w:num w:numId="20">
    <w:abstractNumId w:val="22"/>
  </w:num>
  <w:num w:numId="21">
    <w:abstractNumId w:val="13"/>
  </w:num>
  <w:num w:numId="22">
    <w:abstractNumId w:val="18"/>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206FB"/>
    <w:rsid w:val="0002725D"/>
    <w:rsid w:val="00027F62"/>
    <w:rsid w:val="0003728F"/>
    <w:rsid w:val="000475FA"/>
    <w:rsid w:val="000476BE"/>
    <w:rsid w:val="00050190"/>
    <w:rsid w:val="00050CE6"/>
    <w:rsid w:val="000679B7"/>
    <w:rsid w:val="0007368C"/>
    <w:rsid w:val="00074221"/>
    <w:rsid w:val="000824AD"/>
    <w:rsid w:val="00092609"/>
    <w:rsid w:val="00092C6B"/>
    <w:rsid w:val="000B3CFE"/>
    <w:rsid w:val="000C5318"/>
    <w:rsid w:val="000D0A98"/>
    <w:rsid w:val="000D2189"/>
    <w:rsid w:val="000D5CE6"/>
    <w:rsid w:val="000D5D36"/>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748D"/>
    <w:rsid w:val="001F34EF"/>
    <w:rsid w:val="001F3FA1"/>
    <w:rsid w:val="001F6756"/>
    <w:rsid w:val="001F7900"/>
    <w:rsid w:val="0020048B"/>
    <w:rsid w:val="00206CC9"/>
    <w:rsid w:val="002104CE"/>
    <w:rsid w:val="00211634"/>
    <w:rsid w:val="00215FDD"/>
    <w:rsid w:val="00217585"/>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1B1F"/>
    <w:rsid w:val="00280346"/>
    <w:rsid w:val="0028232C"/>
    <w:rsid w:val="002912FD"/>
    <w:rsid w:val="002A1554"/>
    <w:rsid w:val="002A53F3"/>
    <w:rsid w:val="002A7C47"/>
    <w:rsid w:val="002B047C"/>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5B0D"/>
    <w:rsid w:val="003F6B74"/>
    <w:rsid w:val="003F7FE8"/>
    <w:rsid w:val="004027D8"/>
    <w:rsid w:val="0042003E"/>
    <w:rsid w:val="0042467B"/>
    <w:rsid w:val="004276A4"/>
    <w:rsid w:val="00433766"/>
    <w:rsid w:val="00436649"/>
    <w:rsid w:val="00436D2A"/>
    <w:rsid w:val="00441E5A"/>
    <w:rsid w:val="004473AA"/>
    <w:rsid w:val="0044794E"/>
    <w:rsid w:val="0046256A"/>
    <w:rsid w:val="00462931"/>
    <w:rsid w:val="00464778"/>
    <w:rsid w:val="004722FA"/>
    <w:rsid w:val="00475F90"/>
    <w:rsid w:val="004827AF"/>
    <w:rsid w:val="0048522A"/>
    <w:rsid w:val="00486783"/>
    <w:rsid w:val="00493D04"/>
    <w:rsid w:val="004966C3"/>
    <w:rsid w:val="00497DD8"/>
    <w:rsid w:val="004A0ACE"/>
    <w:rsid w:val="004A1D0F"/>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5283"/>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B2C58"/>
    <w:rsid w:val="005B3B5B"/>
    <w:rsid w:val="005B4ABF"/>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EB9"/>
    <w:rsid w:val="006462F9"/>
    <w:rsid w:val="0064711E"/>
    <w:rsid w:val="00647B0D"/>
    <w:rsid w:val="0065579E"/>
    <w:rsid w:val="0065623B"/>
    <w:rsid w:val="006571DF"/>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CCC"/>
    <w:rsid w:val="006C54CF"/>
    <w:rsid w:val="006D0774"/>
    <w:rsid w:val="006D4B81"/>
    <w:rsid w:val="006D4E67"/>
    <w:rsid w:val="006D7A70"/>
    <w:rsid w:val="006E6BCB"/>
    <w:rsid w:val="006F0860"/>
    <w:rsid w:val="006F2CB4"/>
    <w:rsid w:val="006F2DD9"/>
    <w:rsid w:val="006F44AA"/>
    <w:rsid w:val="006F652F"/>
    <w:rsid w:val="006F77D3"/>
    <w:rsid w:val="0070568B"/>
    <w:rsid w:val="00710A97"/>
    <w:rsid w:val="00710B6D"/>
    <w:rsid w:val="00710F4B"/>
    <w:rsid w:val="007132BA"/>
    <w:rsid w:val="0071346B"/>
    <w:rsid w:val="00717659"/>
    <w:rsid w:val="007177F9"/>
    <w:rsid w:val="007218C1"/>
    <w:rsid w:val="00724123"/>
    <w:rsid w:val="007307A8"/>
    <w:rsid w:val="0073228D"/>
    <w:rsid w:val="00744354"/>
    <w:rsid w:val="00746FA3"/>
    <w:rsid w:val="007513C8"/>
    <w:rsid w:val="00751556"/>
    <w:rsid w:val="00755A97"/>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E18A5"/>
    <w:rsid w:val="008E3333"/>
    <w:rsid w:val="008E3723"/>
    <w:rsid w:val="008F476A"/>
    <w:rsid w:val="009019EF"/>
    <w:rsid w:val="00905DB7"/>
    <w:rsid w:val="00906614"/>
    <w:rsid w:val="009153EB"/>
    <w:rsid w:val="009242D2"/>
    <w:rsid w:val="00930B6E"/>
    <w:rsid w:val="00933CEA"/>
    <w:rsid w:val="00934596"/>
    <w:rsid w:val="00934F24"/>
    <w:rsid w:val="00955B68"/>
    <w:rsid w:val="009612A7"/>
    <w:rsid w:val="009612DD"/>
    <w:rsid w:val="00962967"/>
    <w:rsid w:val="00962B6E"/>
    <w:rsid w:val="009657DE"/>
    <w:rsid w:val="00970A3E"/>
    <w:rsid w:val="00980069"/>
    <w:rsid w:val="00981684"/>
    <w:rsid w:val="00984B38"/>
    <w:rsid w:val="00986623"/>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230FA"/>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A0E2E"/>
    <w:rsid w:val="00AA0EEB"/>
    <w:rsid w:val="00AA1C97"/>
    <w:rsid w:val="00AA1F15"/>
    <w:rsid w:val="00AA2FC4"/>
    <w:rsid w:val="00AA3A25"/>
    <w:rsid w:val="00AA71B5"/>
    <w:rsid w:val="00AA781E"/>
    <w:rsid w:val="00AB76CD"/>
    <w:rsid w:val="00AC0670"/>
    <w:rsid w:val="00AC08B5"/>
    <w:rsid w:val="00AC6F6E"/>
    <w:rsid w:val="00AD2D65"/>
    <w:rsid w:val="00AE3320"/>
    <w:rsid w:val="00AE66F8"/>
    <w:rsid w:val="00AE7B28"/>
    <w:rsid w:val="00B06300"/>
    <w:rsid w:val="00B1007C"/>
    <w:rsid w:val="00B102EF"/>
    <w:rsid w:val="00B16B4B"/>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61D22"/>
    <w:rsid w:val="00C65606"/>
    <w:rsid w:val="00C67A71"/>
    <w:rsid w:val="00C7618F"/>
    <w:rsid w:val="00C76627"/>
    <w:rsid w:val="00C76792"/>
    <w:rsid w:val="00C76BBF"/>
    <w:rsid w:val="00C775B0"/>
    <w:rsid w:val="00C800C4"/>
    <w:rsid w:val="00C822FC"/>
    <w:rsid w:val="00C856BE"/>
    <w:rsid w:val="00C87BEC"/>
    <w:rsid w:val="00C94300"/>
    <w:rsid w:val="00CA2E06"/>
    <w:rsid w:val="00CA6065"/>
    <w:rsid w:val="00CB705A"/>
    <w:rsid w:val="00CB77F2"/>
    <w:rsid w:val="00CC32A5"/>
    <w:rsid w:val="00CC4B94"/>
    <w:rsid w:val="00CC5999"/>
    <w:rsid w:val="00CC645A"/>
    <w:rsid w:val="00CD1E6A"/>
    <w:rsid w:val="00CD40C7"/>
    <w:rsid w:val="00CF06AA"/>
    <w:rsid w:val="00CF6779"/>
    <w:rsid w:val="00D00F81"/>
    <w:rsid w:val="00D15738"/>
    <w:rsid w:val="00D15A13"/>
    <w:rsid w:val="00D23955"/>
    <w:rsid w:val="00D41BAB"/>
    <w:rsid w:val="00D44133"/>
    <w:rsid w:val="00D52DED"/>
    <w:rsid w:val="00D530D2"/>
    <w:rsid w:val="00D643FC"/>
    <w:rsid w:val="00D72E68"/>
    <w:rsid w:val="00D72EF0"/>
    <w:rsid w:val="00D75AD8"/>
    <w:rsid w:val="00D84AB5"/>
    <w:rsid w:val="00D8726E"/>
    <w:rsid w:val="00D93F3D"/>
    <w:rsid w:val="00DA3E43"/>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E0069C"/>
    <w:rsid w:val="00E00AB7"/>
    <w:rsid w:val="00E03576"/>
    <w:rsid w:val="00E11175"/>
    <w:rsid w:val="00E12219"/>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DB3EA6"/>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3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9528C-66F6-48C7-9423-83015711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26</Pages>
  <Words>8190</Words>
  <Characters>46689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54770</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Азизова Зульфия Султановна</cp:lastModifiedBy>
  <cp:revision>10</cp:revision>
  <cp:lastPrinted>2017-11-27T13:41:00Z</cp:lastPrinted>
  <dcterms:created xsi:type="dcterms:W3CDTF">2023-06-02T09:50:00Z</dcterms:created>
  <dcterms:modified xsi:type="dcterms:W3CDTF">2023-06-06T12:12:00Z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